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rPr>
          <w:kern w:val="0"/>
          <w:sz w:val="22"/>
          <w:szCs w:val="22"/>
          <w:lang w:eastAsia="zh-TW"/>
        </w:rPr>
      </w:pPr>
      <w:r>
        <w:rPr>
          <w:i/>
          <w:sz w:val="22"/>
          <w:szCs w:val="22"/>
          <w:lang w:eastAsia="zh-TW"/>
        </w:rPr>
        <w:t>香港交易及結算所有限公司及香港聯合交易所有限公司對本公告之內容概不負責，對其準確性或完整性亦不發表任何聲明，並明確表示概不就因本公告全部或任何部分內容而產生或因倚賴該等內容而引致之任何損失承擔任何責任。</w:t>
      </w:r>
    </w:p>
    <w:p>
      <w:pPr>
        <w:pStyle w:val="24"/>
        <w:rPr>
          <w:rFonts w:ascii="Times New Roman" w:hAnsi="Times New Roman"/>
          <w:b/>
          <w:sz w:val="22"/>
          <w:szCs w:val="22"/>
          <w:lang w:eastAsia="zh-TW"/>
        </w:rPr>
      </w:pPr>
    </w:p>
    <w:p>
      <w:pPr>
        <w:pStyle w:val="24"/>
        <w:jc w:val="center"/>
        <w:rPr>
          <w:rFonts w:ascii="Times New Roman" w:hAnsi="Times New Roman"/>
          <w:b/>
          <w:sz w:val="22"/>
          <w:szCs w:val="22"/>
          <w:lang w:eastAsia="zh-TW"/>
        </w:rPr>
      </w:pPr>
    </w:p>
    <w:p>
      <w:pPr>
        <w:pStyle w:val="24"/>
        <w:jc w:val="center"/>
        <w:rPr>
          <w:rFonts w:ascii="Times New Roman" w:hAnsi="Times New Roman"/>
          <w:b/>
          <w:sz w:val="22"/>
          <w:szCs w:val="22"/>
          <w:lang w:eastAsia="zh-TW"/>
        </w:rPr>
      </w:pPr>
      <w:r>
        <w:rPr>
          <w:rFonts w:ascii="Times New Roman" w:hAnsi="Times New Roman"/>
          <w:b/>
          <w:sz w:val="22"/>
          <w:szCs w:val="22"/>
        </w:rPr>
        <w:drawing>
          <wp:anchor distT="0" distB="0" distL="114300" distR="114300" simplePos="0" relativeHeight="251657216" behindDoc="0" locked="0" layoutInCell="1" allowOverlap="1">
            <wp:simplePos x="0" y="0"/>
            <wp:positionH relativeFrom="column">
              <wp:posOffset>2600325</wp:posOffset>
            </wp:positionH>
            <wp:positionV relativeFrom="paragraph">
              <wp:posOffset>-180975</wp:posOffset>
            </wp:positionV>
            <wp:extent cx="533400" cy="577215"/>
            <wp:effectExtent l="0" t="0" r="0" b="0"/>
            <wp:wrapNone/>
            <wp:docPr id="2" name="图片 12" descr="!SHAND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2" descr="!SHANDON"/>
                    <pic:cNvPicPr>
                      <a:picLocks noChangeAspect="1" noChangeArrowheads="1"/>
                    </pic:cNvPicPr>
                  </pic:nvPicPr>
                  <pic:blipFill>
                    <a:blip r:embed="rId6"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533400" cy="577215"/>
                    </a:xfrm>
                    <a:prstGeom prst="rect">
                      <a:avLst/>
                    </a:prstGeom>
                    <a:noFill/>
                    <a:ln>
                      <a:noFill/>
                    </a:ln>
                  </pic:spPr>
                </pic:pic>
              </a:graphicData>
            </a:graphic>
          </wp:anchor>
        </w:drawing>
      </w:r>
    </w:p>
    <w:p>
      <w:pPr>
        <w:pStyle w:val="24"/>
        <w:jc w:val="center"/>
        <w:rPr>
          <w:rFonts w:ascii="Times New Roman" w:hAnsi="Times New Roman"/>
          <w:b/>
          <w:sz w:val="22"/>
          <w:szCs w:val="22"/>
          <w:lang w:eastAsia="zh-TW"/>
        </w:rPr>
      </w:pPr>
    </w:p>
    <w:p>
      <w:pPr>
        <w:pStyle w:val="24"/>
        <w:spacing w:before="48" w:beforeLines="20" w:after="48" w:afterLines="20"/>
        <w:jc w:val="center"/>
        <w:rPr>
          <w:rFonts w:ascii="Times New Roman" w:hAnsi="Times New Roman"/>
          <w:b/>
          <w:sz w:val="22"/>
          <w:szCs w:val="22"/>
          <w:lang w:eastAsia="zh-TW"/>
        </w:rPr>
      </w:pPr>
      <w:r>
        <w:rPr>
          <w:rFonts w:ascii="Times New Roman" w:hAnsi="Times New Roman"/>
          <w:b/>
          <w:sz w:val="22"/>
          <w:szCs w:val="22"/>
          <w:lang w:eastAsia="zh-TW"/>
        </w:rPr>
        <w:t>山東新華製藥股份有限公司</w:t>
      </w:r>
    </w:p>
    <w:p>
      <w:pPr>
        <w:pStyle w:val="24"/>
        <w:spacing w:before="48" w:beforeLines="20" w:after="48" w:afterLines="20"/>
        <w:jc w:val="center"/>
        <w:rPr>
          <w:rFonts w:ascii="Times New Roman" w:hAnsi="Times New Roman"/>
          <w:b/>
          <w:sz w:val="22"/>
          <w:szCs w:val="22"/>
          <w:lang w:eastAsia="zh-TW"/>
        </w:rPr>
      </w:pPr>
    </w:p>
    <w:p>
      <w:pPr>
        <w:pStyle w:val="24"/>
        <w:spacing w:before="48" w:beforeLines="20" w:after="48" w:afterLines="20"/>
        <w:jc w:val="center"/>
        <w:rPr>
          <w:rFonts w:ascii="Times New Roman" w:hAnsi="Times New Roman"/>
          <w:b/>
          <w:sz w:val="22"/>
          <w:szCs w:val="22"/>
        </w:rPr>
      </w:pPr>
      <w:r>
        <w:rPr>
          <w:rFonts w:ascii="Times New Roman" w:hAnsi="Times New Roman"/>
          <w:b/>
          <w:sz w:val="22"/>
          <w:szCs w:val="22"/>
        </w:rPr>
        <w:t>Shandong Xinhua Pharmaceutical Company Limited</w:t>
      </w:r>
    </w:p>
    <w:p>
      <w:pPr>
        <w:pStyle w:val="24"/>
        <w:spacing w:before="48" w:beforeLines="20" w:after="48" w:afterLines="20"/>
        <w:jc w:val="center"/>
        <w:rPr>
          <w:rFonts w:ascii="Times New Roman" w:hAnsi="Times New Roman"/>
          <w:sz w:val="22"/>
          <w:szCs w:val="22"/>
          <w:lang w:eastAsia="zh-TW"/>
        </w:rPr>
      </w:pPr>
      <w:r>
        <w:rPr>
          <w:rFonts w:ascii="Times New Roman" w:hAnsi="Times New Roman"/>
          <w:sz w:val="22"/>
          <w:szCs w:val="22"/>
          <w:lang w:eastAsia="zh-TW"/>
        </w:rPr>
        <w:t>（於中華人民共和國註冊成立之股份有限公司）</w:t>
      </w:r>
    </w:p>
    <w:p>
      <w:pPr>
        <w:pStyle w:val="24"/>
        <w:spacing w:before="48" w:beforeLines="20" w:after="48" w:afterLines="20"/>
        <w:jc w:val="center"/>
        <w:rPr>
          <w:rFonts w:ascii="Times New Roman" w:hAnsi="Times New Roman"/>
          <w:sz w:val="22"/>
          <w:szCs w:val="22"/>
          <w:lang w:eastAsia="zh-TW"/>
        </w:rPr>
      </w:pPr>
      <w:r>
        <w:rPr>
          <w:rFonts w:ascii="Times New Roman" w:hAnsi="Times New Roman"/>
          <w:sz w:val="22"/>
          <w:szCs w:val="22"/>
          <w:lang w:eastAsia="zh-TW"/>
        </w:rPr>
        <w:t>（股份編號：00719）</w:t>
      </w:r>
    </w:p>
    <w:p>
      <w:pPr>
        <w:pStyle w:val="24"/>
        <w:spacing w:before="48" w:beforeLines="20" w:after="48" w:afterLines="20"/>
        <w:jc w:val="center"/>
        <w:rPr>
          <w:rFonts w:ascii="Times New Roman" w:hAnsi="Times New Roman"/>
          <w:sz w:val="22"/>
          <w:szCs w:val="22"/>
          <w:lang w:eastAsia="zh-TW"/>
        </w:rPr>
      </w:pPr>
    </w:p>
    <w:p>
      <w:pPr>
        <w:pStyle w:val="24"/>
        <w:spacing w:before="48" w:beforeLines="20" w:after="48" w:afterLines="20"/>
        <w:jc w:val="center"/>
        <w:rPr>
          <w:rFonts w:ascii="Times New Roman" w:hAnsi="Times New Roman"/>
          <w:b/>
          <w:sz w:val="22"/>
          <w:szCs w:val="22"/>
          <w:lang w:eastAsia="zh-TW"/>
        </w:rPr>
      </w:pPr>
      <w:r>
        <w:rPr>
          <w:rFonts w:ascii="Times New Roman" w:hAnsi="Times New Roman"/>
          <w:b/>
          <w:sz w:val="22"/>
          <w:szCs w:val="22"/>
          <w:lang w:eastAsia="zh-TW"/>
        </w:rPr>
        <w:t>補充公告</w:t>
      </w:r>
    </w:p>
    <w:p>
      <w:pPr>
        <w:pStyle w:val="24"/>
        <w:jc w:val="center"/>
        <w:rPr>
          <w:rFonts w:ascii="Times New Roman" w:hAnsi="Times New Roman"/>
          <w:sz w:val="22"/>
          <w:szCs w:val="22"/>
          <w:lang w:eastAsia="zh-TW"/>
        </w:rPr>
      </w:pPr>
      <w:r>
        <w:rPr>
          <w:rFonts w:ascii="Times New Roman" w:hAnsi="Times New Roman"/>
          <w:b/>
          <w:sz w:val="22"/>
          <w:szCs w:val="22"/>
          <w:lang w:eastAsia="zh-TW"/>
        </w:rPr>
        <w:t>持續關連交易</w:t>
      </w:r>
    </w:p>
    <w:p>
      <w:pPr>
        <w:pStyle w:val="24"/>
        <w:spacing w:before="48" w:beforeLines="20" w:after="48" w:afterLines="20"/>
        <w:rPr>
          <w:rFonts w:ascii="Times New Roman" w:hAnsi="Times New Roman"/>
          <w:sz w:val="22"/>
          <w:szCs w:val="22"/>
          <w:lang w:eastAsia="zh-TW"/>
        </w:rPr>
      </w:pPr>
    </w:p>
    <w:p>
      <w:pPr>
        <w:pStyle w:val="24"/>
        <w:snapToGrid w:val="0"/>
        <w:spacing w:before="48" w:beforeLines="20" w:after="48" w:afterLines="20" w:line="240" w:lineRule="auto"/>
        <w:rPr>
          <w:rFonts w:ascii="Times New Roman" w:hAnsi="Times New Roman"/>
          <w:sz w:val="22"/>
          <w:szCs w:val="22"/>
          <w:lang w:eastAsia="zh-TW"/>
        </w:rPr>
      </w:pPr>
      <w:r>
        <w:rPr>
          <w:rFonts w:ascii="Times New Roman" w:hAnsi="Times New Roman"/>
          <w:sz w:val="22"/>
          <w:szCs w:val="22"/>
          <w:lang w:eastAsia="zh-TW"/>
        </w:rPr>
        <w:t>茲提述本公司日期為二</w:t>
      </w:r>
      <w:r>
        <w:rPr>
          <w:rFonts w:ascii="Times New Roman" w:hAnsi="Times New Roman" w:eastAsia="PMingLiU"/>
          <w:sz w:val="22"/>
          <w:szCs w:val="22"/>
          <w:lang w:eastAsia="zh-TW"/>
        </w:rPr>
        <w:t>零</w:t>
      </w:r>
      <w:r>
        <w:rPr>
          <w:rFonts w:ascii="Times New Roman" w:hAnsi="Times New Roman"/>
          <w:sz w:val="22"/>
          <w:szCs w:val="22"/>
          <w:lang w:eastAsia="zh-TW"/>
        </w:rPr>
        <w:t>二</w:t>
      </w:r>
      <w:r>
        <w:rPr>
          <w:rFonts w:ascii="Times New Roman" w:hAnsi="Times New Roman" w:eastAsia="PMingLiU"/>
          <w:sz w:val="22"/>
          <w:szCs w:val="22"/>
          <w:lang w:eastAsia="zh-TW"/>
        </w:rPr>
        <w:t>零年</w:t>
      </w:r>
      <w:r>
        <w:rPr>
          <w:rFonts w:ascii="Times New Roman" w:hAnsi="Times New Roman"/>
          <w:sz w:val="22"/>
          <w:szCs w:val="22"/>
          <w:lang w:eastAsia="zh-HK"/>
        </w:rPr>
        <w:t>六</w:t>
      </w:r>
      <w:r>
        <w:rPr>
          <w:rFonts w:ascii="Times New Roman" w:hAnsi="Times New Roman"/>
          <w:sz w:val="22"/>
          <w:szCs w:val="22"/>
          <w:lang w:eastAsia="zh-TW"/>
        </w:rPr>
        <w:t>月二十</w:t>
      </w:r>
      <w:r>
        <w:rPr>
          <w:rFonts w:ascii="Times New Roman" w:hAnsi="Times New Roman"/>
          <w:sz w:val="22"/>
          <w:szCs w:val="22"/>
          <w:lang w:eastAsia="zh-HK"/>
        </w:rPr>
        <w:t>三</w:t>
      </w:r>
      <w:r>
        <w:rPr>
          <w:rFonts w:ascii="Times New Roman" w:hAnsi="Times New Roman"/>
          <w:sz w:val="22"/>
          <w:szCs w:val="22"/>
          <w:lang w:eastAsia="zh-TW"/>
        </w:rPr>
        <w:t>日的持續關</w:t>
      </w:r>
      <w:r>
        <w:rPr>
          <w:rFonts w:ascii="Times New Roman" w:hAnsi="Times New Roman" w:eastAsia="PMingLiU"/>
          <w:sz w:val="22"/>
          <w:szCs w:val="22"/>
          <w:lang w:eastAsia="zh-TW"/>
        </w:rPr>
        <w:t>連</w:t>
      </w:r>
      <w:r>
        <w:rPr>
          <w:rFonts w:ascii="Times New Roman" w:hAnsi="Times New Roman"/>
          <w:sz w:val="22"/>
          <w:szCs w:val="22"/>
          <w:lang w:eastAsia="zh-TW"/>
        </w:rPr>
        <w:t>交</w:t>
      </w:r>
      <w:r>
        <w:rPr>
          <w:rFonts w:ascii="Times New Roman" w:hAnsi="Times New Roman" w:eastAsia="PMingLiU"/>
          <w:sz w:val="22"/>
          <w:szCs w:val="22"/>
          <w:lang w:eastAsia="zh-TW"/>
        </w:rPr>
        <w:t>易</w:t>
      </w:r>
      <w:r>
        <w:rPr>
          <w:rFonts w:ascii="Times New Roman" w:hAnsi="Times New Roman"/>
          <w:sz w:val="22"/>
          <w:szCs w:val="22"/>
          <w:lang w:eastAsia="zh-TW"/>
        </w:rPr>
        <w:t>公告（「</w:t>
      </w:r>
      <w:r>
        <w:rPr>
          <w:rFonts w:ascii="Times New Roman" w:hAnsi="Times New Roman"/>
          <w:b/>
          <w:sz w:val="22"/>
          <w:szCs w:val="22"/>
          <w:lang w:eastAsia="zh-TW"/>
        </w:rPr>
        <w:t>該公告</w:t>
      </w:r>
      <w:r>
        <w:rPr>
          <w:rFonts w:ascii="Times New Roman" w:hAnsi="Times New Roman"/>
          <w:sz w:val="22"/>
          <w:szCs w:val="22"/>
          <w:lang w:eastAsia="zh-TW"/>
        </w:rPr>
        <w:t>」）。除非文義另有所指，本公告所用詞彙與該公告所界定者具相同涵義。</w:t>
      </w:r>
    </w:p>
    <w:p>
      <w:pPr>
        <w:pStyle w:val="24"/>
        <w:snapToGrid w:val="0"/>
        <w:spacing w:before="48" w:beforeLines="20" w:after="48" w:afterLines="20" w:line="240" w:lineRule="auto"/>
        <w:rPr>
          <w:rFonts w:ascii="Times New Roman" w:hAnsi="Times New Roman"/>
          <w:sz w:val="22"/>
          <w:szCs w:val="22"/>
          <w:lang w:eastAsia="zh-TW"/>
        </w:rPr>
      </w:pPr>
    </w:p>
    <w:p>
      <w:pPr>
        <w:pStyle w:val="24"/>
        <w:snapToGrid w:val="0"/>
        <w:spacing w:before="48" w:beforeLines="20" w:after="48" w:afterLines="20" w:line="240" w:lineRule="auto"/>
        <w:rPr>
          <w:rFonts w:ascii="Times New Roman" w:hAnsi="Times New Roman"/>
          <w:sz w:val="22"/>
          <w:szCs w:val="22"/>
          <w:lang w:eastAsia="zh-TW"/>
        </w:rPr>
      </w:pPr>
      <w:r>
        <w:rPr>
          <w:rFonts w:ascii="Times New Roman" w:hAnsi="Times New Roman"/>
          <w:sz w:val="22"/>
          <w:szCs w:val="22"/>
          <w:lang w:eastAsia="zh-TW"/>
        </w:rPr>
        <w:t>本公司謹此向本公司股東及</w:t>
      </w:r>
      <w:r>
        <w:rPr>
          <w:rFonts w:ascii="Times New Roman" w:hAnsi="Times New Roman"/>
          <w:sz w:val="22"/>
          <w:szCs w:val="22"/>
          <w:lang w:eastAsia="zh-HK"/>
        </w:rPr>
        <w:t>公</w:t>
      </w:r>
      <w:r>
        <w:rPr>
          <w:rFonts w:ascii="Times New Roman" w:hAnsi="Times New Roman"/>
          <w:sz w:val="22"/>
          <w:szCs w:val="22"/>
          <w:lang w:eastAsia="zh-TW"/>
        </w:rPr>
        <w:t>眾提供如下有關魯抗醫藥協議的額外資料：</w:t>
      </w:r>
    </w:p>
    <w:p>
      <w:pPr>
        <w:pStyle w:val="24"/>
        <w:snapToGrid w:val="0"/>
        <w:spacing w:before="48" w:beforeLines="20" w:after="48" w:afterLines="20" w:line="240" w:lineRule="auto"/>
        <w:rPr>
          <w:rFonts w:ascii="Times New Roman" w:hAnsi="Times New Roman"/>
          <w:sz w:val="22"/>
          <w:szCs w:val="22"/>
          <w:lang w:eastAsia="zh-TW"/>
        </w:rPr>
      </w:pPr>
    </w:p>
    <w:p>
      <w:pPr>
        <w:pStyle w:val="24"/>
        <w:tabs>
          <w:tab w:val="left" w:pos="720"/>
        </w:tabs>
        <w:snapToGrid w:val="0"/>
        <w:spacing w:line="240" w:lineRule="auto"/>
        <w:rPr>
          <w:rFonts w:ascii="Times New Roman" w:hAnsi="Times New Roman"/>
          <w:b/>
          <w:kern w:val="2"/>
          <w:sz w:val="22"/>
          <w:szCs w:val="22"/>
          <w:lang w:eastAsia="zh-TW"/>
        </w:rPr>
      </w:pPr>
      <w:r>
        <w:rPr>
          <w:rFonts w:ascii="Times New Roman" w:hAnsi="Times New Roman"/>
          <w:b/>
          <w:kern w:val="2"/>
          <w:sz w:val="22"/>
          <w:szCs w:val="22"/>
          <w:lang w:eastAsia="zh-TW"/>
        </w:rPr>
        <w:t>實際交易金額</w:t>
      </w:r>
    </w:p>
    <w:p>
      <w:pPr>
        <w:pStyle w:val="24"/>
        <w:tabs>
          <w:tab w:val="left" w:pos="720"/>
        </w:tabs>
        <w:snapToGrid w:val="0"/>
        <w:spacing w:line="240" w:lineRule="auto"/>
        <w:rPr>
          <w:rFonts w:ascii="Times New Roman" w:hAnsi="Times New Roman"/>
          <w:kern w:val="2"/>
          <w:sz w:val="22"/>
          <w:szCs w:val="22"/>
          <w:lang w:eastAsia="zh-HK"/>
        </w:rPr>
      </w:pPr>
      <w:bookmarkStart w:id="0" w:name="_Hlk44253570"/>
      <w:r>
        <w:rPr>
          <w:rFonts w:ascii="Times New Roman" w:hAnsi="Times New Roman"/>
          <w:kern w:val="2"/>
          <w:sz w:val="22"/>
          <w:szCs w:val="22"/>
          <w:lang w:eastAsia="zh-TW"/>
        </w:rPr>
        <w:t>由2020年3月11日至6月23日</w:t>
      </w:r>
      <w:r>
        <w:rPr>
          <w:rFonts w:ascii="Times New Roman" w:hAnsi="Times New Roman"/>
          <w:kern w:val="2"/>
          <w:sz w:val="22"/>
          <w:szCs w:val="22"/>
          <w:lang w:eastAsia="zh-HK"/>
        </w:rPr>
        <w:t>，魯抗醫藥協議下的實際交易金額</w:t>
      </w:r>
      <w:bookmarkEnd w:id="0"/>
      <w:r>
        <w:rPr>
          <w:rFonts w:ascii="Times New Roman" w:hAnsi="Times New Roman"/>
          <w:kern w:val="2"/>
          <w:sz w:val="22"/>
          <w:szCs w:val="22"/>
          <w:lang w:eastAsia="zh-HK"/>
        </w:rPr>
        <w:t>(</w:t>
      </w:r>
      <w:r>
        <w:rPr>
          <w:rFonts w:hint="eastAsia" w:ascii="Times New Roman" w:hAnsi="Times New Roman"/>
          <w:kern w:val="2"/>
          <w:sz w:val="22"/>
          <w:szCs w:val="22"/>
          <w:lang w:eastAsia="zh-HK"/>
        </w:rPr>
        <w:t>未經審計</w:t>
      </w:r>
      <w:r>
        <w:rPr>
          <w:rFonts w:ascii="Times New Roman" w:hAnsi="Times New Roman"/>
          <w:kern w:val="2"/>
          <w:sz w:val="22"/>
          <w:szCs w:val="22"/>
          <w:lang w:eastAsia="zh-HK"/>
        </w:rPr>
        <w:t>)</w:t>
      </w:r>
      <w:r>
        <w:rPr>
          <w:rFonts w:hint="eastAsia" w:ascii="Times New Roman" w:hAnsi="Times New Roman"/>
          <w:kern w:val="2"/>
          <w:sz w:val="22"/>
          <w:szCs w:val="22"/>
          <w:lang w:eastAsia="zh-HK"/>
        </w:rPr>
        <w:t>如下：</w:t>
      </w:r>
    </w:p>
    <w:tbl>
      <w:tblPr>
        <w:tblStyle w:val="44"/>
        <w:tblW w:w="88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18"/>
        <w:gridCol w:w="44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18" w:type="dxa"/>
          </w:tcPr>
          <w:p>
            <w:pPr>
              <w:pStyle w:val="24"/>
              <w:tabs>
                <w:tab w:val="left" w:pos="720"/>
              </w:tabs>
              <w:snapToGrid w:val="0"/>
              <w:spacing w:line="240" w:lineRule="auto"/>
              <w:jc w:val="center"/>
              <w:rPr>
                <w:rFonts w:ascii="Times New Roman" w:hAnsi="Times New Roman"/>
                <w:b/>
                <w:kern w:val="2"/>
                <w:sz w:val="22"/>
                <w:szCs w:val="22"/>
                <w:lang w:eastAsia="zh-TW"/>
              </w:rPr>
            </w:pPr>
            <w:r>
              <w:rPr>
                <w:rFonts w:hint="eastAsia" w:ascii="Times New Roman" w:hAnsi="Times New Roman"/>
                <w:b/>
                <w:kern w:val="2"/>
                <w:sz w:val="22"/>
                <w:szCs w:val="22"/>
                <w:lang w:eastAsia="zh-TW"/>
              </w:rPr>
              <w:t>交易方</w:t>
            </w:r>
          </w:p>
        </w:tc>
        <w:tc>
          <w:tcPr>
            <w:tcW w:w="4419" w:type="dxa"/>
          </w:tcPr>
          <w:p>
            <w:pPr>
              <w:pStyle w:val="24"/>
              <w:tabs>
                <w:tab w:val="left" w:pos="720"/>
              </w:tabs>
              <w:snapToGrid w:val="0"/>
              <w:spacing w:line="240" w:lineRule="auto"/>
              <w:jc w:val="center"/>
              <w:rPr>
                <w:rFonts w:ascii="Times New Roman" w:hAnsi="Times New Roman"/>
                <w:b/>
                <w:kern w:val="2"/>
                <w:sz w:val="22"/>
                <w:szCs w:val="22"/>
                <w:lang w:eastAsia="zh-TW"/>
              </w:rPr>
            </w:pPr>
            <w:r>
              <w:rPr>
                <w:rFonts w:hint="eastAsia" w:ascii="Times New Roman" w:hAnsi="Times New Roman"/>
                <w:b/>
                <w:kern w:val="2"/>
                <w:sz w:val="22"/>
                <w:szCs w:val="22"/>
                <w:lang w:eastAsia="zh-TW"/>
              </w:rPr>
              <w:t>交易金額</w:t>
            </w:r>
            <w:r>
              <w:rPr>
                <w:rFonts w:ascii="Times New Roman" w:hAnsi="Times New Roman"/>
                <w:b/>
                <w:kern w:val="2"/>
                <w:sz w:val="22"/>
                <w:szCs w:val="22"/>
                <w:lang w:eastAsia="zh-TW"/>
              </w:rPr>
              <w:t xml:space="preserve"> (</w:t>
            </w:r>
            <w:r>
              <w:rPr>
                <w:rFonts w:hint="eastAsia" w:ascii="Times New Roman" w:hAnsi="Times New Roman"/>
                <w:b/>
                <w:kern w:val="2"/>
                <w:sz w:val="22"/>
                <w:szCs w:val="22"/>
                <w:lang w:eastAsia="zh-TW"/>
              </w:rPr>
              <w:t>人民幣</w:t>
            </w:r>
            <w:r>
              <w:rPr>
                <w:rFonts w:ascii="Times New Roman" w:hAnsi="Times New Roman"/>
                <w:b/>
                <w:kern w:val="2"/>
                <w:sz w:val="22"/>
                <w:szCs w:val="22"/>
                <w:lang w:eastAsia="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18" w:type="dxa"/>
          </w:tcPr>
          <w:p>
            <w:pPr>
              <w:pStyle w:val="24"/>
              <w:tabs>
                <w:tab w:val="left" w:pos="720"/>
              </w:tabs>
              <w:snapToGrid w:val="0"/>
              <w:spacing w:line="240" w:lineRule="auto"/>
              <w:rPr>
                <w:rFonts w:ascii="Times New Roman" w:hAnsi="Times New Roman"/>
                <w:kern w:val="2"/>
                <w:sz w:val="22"/>
                <w:szCs w:val="22"/>
                <w:lang w:eastAsia="zh-TW"/>
              </w:rPr>
            </w:pPr>
            <w:r>
              <w:rPr>
                <w:rFonts w:hint="eastAsia" w:ascii="Times New Roman" w:hAnsi="Times New Roman"/>
                <w:kern w:val="2"/>
                <w:sz w:val="22"/>
                <w:szCs w:val="22"/>
                <w:lang w:eastAsia="zh-TW"/>
              </w:rPr>
              <w:t>從魯抗醫藥採購產品</w:t>
            </w:r>
          </w:p>
        </w:tc>
        <w:tc>
          <w:tcPr>
            <w:tcW w:w="4419" w:type="dxa"/>
          </w:tcPr>
          <w:p>
            <w:pPr>
              <w:pStyle w:val="24"/>
              <w:tabs>
                <w:tab w:val="left" w:pos="720"/>
              </w:tabs>
              <w:snapToGrid w:val="0"/>
              <w:spacing w:line="240" w:lineRule="auto"/>
              <w:jc w:val="right"/>
              <w:rPr>
                <w:rFonts w:ascii="Times New Roman" w:hAnsi="Times New Roman"/>
                <w:kern w:val="2"/>
                <w:sz w:val="22"/>
                <w:szCs w:val="22"/>
                <w:lang w:eastAsia="zh-TW"/>
              </w:rPr>
            </w:pPr>
            <w:r>
              <w:rPr>
                <w:rFonts w:ascii="Times New Roman" w:hAnsi="Times New Roman"/>
                <w:kern w:val="2"/>
                <w:sz w:val="22"/>
                <w:szCs w:val="22"/>
                <w:lang w:eastAsia="zh-TW"/>
              </w:rPr>
              <w:t>394,000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18" w:type="dxa"/>
          </w:tcPr>
          <w:p>
            <w:pPr>
              <w:pStyle w:val="24"/>
              <w:tabs>
                <w:tab w:val="left" w:pos="720"/>
              </w:tabs>
              <w:snapToGrid w:val="0"/>
              <w:spacing w:line="240" w:lineRule="auto"/>
              <w:rPr>
                <w:rFonts w:ascii="Times New Roman" w:hAnsi="Times New Roman"/>
                <w:kern w:val="2"/>
                <w:sz w:val="22"/>
                <w:szCs w:val="22"/>
                <w:lang w:eastAsia="zh-TW"/>
              </w:rPr>
            </w:pPr>
            <w:r>
              <w:rPr>
                <w:rFonts w:hint="eastAsia" w:ascii="Times New Roman" w:hAnsi="Times New Roman"/>
                <w:kern w:val="2"/>
                <w:sz w:val="22"/>
                <w:szCs w:val="22"/>
                <w:lang w:eastAsia="zh-TW"/>
              </w:rPr>
              <w:t>向魯抗醫藥銷售產品及提供服務</w:t>
            </w:r>
          </w:p>
        </w:tc>
        <w:tc>
          <w:tcPr>
            <w:tcW w:w="4419" w:type="dxa"/>
          </w:tcPr>
          <w:p>
            <w:pPr>
              <w:pStyle w:val="24"/>
              <w:tabs>
                <w:tab w:val="left" w:pos="720"/>
              </w:tabs>
              <w:snapToGrid w:val="0"/>
              <w:spacing w:line="240" w:lineRule="auto"/>
              <w:jc w:val="right"/>
              <w:rPr>
                <w:rFonts w:ascii="Times New Roman" w:hAnsi="Times New Roman"/>
                <w:kern w:val="2"/>
                <w:sz w:val="22"/>
                <w:szCs w:val="22"/>
                <w:lang w:eastAsia="zh-TW"/>
              </w:rPr>
            </w:pPr>
            <w:r>
              <w:rPr>
                <w:rFonts w:ascii="Times New Roman" w:hAnsi="Times New Roman"/>
                <w:kern w:val="2"/>
                <w:sz w:val="22"/>
                <w:szCs w:val="22"/>
                <w:lang w:eastAsia="zh-TW"/>
              </w:rPr>
              <w:t>1,315,800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18" w:type="dxa"/>
          </w:tcPr>
          <w:p>
            <w:pPr>
              <w:pStyle w:val="24"/>
              <w:tabs>
                <w:tab w:val="left" w:pos="720"/>
              </w:tabs>
              <w:snapToGrid w:val="0"/>
              <w:spacing w:line="240" w:lineRule="auto"/>
              <w:jc w:val="right"/>
              <w:rPr>
                <w:rFonts w:ascii="Times New Roman" w:hAnsi="Times New Roman"/>
                <w:kern w:val="2"/>
                <w:sz w:val="22"/>
                <w:szCs w:val="22"/>
                <w:lang w:eastAsia="zh-TW"/>
              </w:rPr>
            </w:pPr>
            <w:r>
              <w:rPr>
                <w:rFonts w:hint="eastAsia" w:ascii="Times New Roman" w:hAnsi="Times New Roman"/>
                <w:kern w:val="2"/>
                <w:sz w:val="22"/>
                <w:szCs w:val="22"/>
                <w:lang w:eastAsia="zh-TW"/>
              </w:rPr>
              <w:t>總合計</w:t>
            </w:r>
          </w:p>
        </w:tc>
        <w:tc>
          <w:tcPr>
            <w:tcW w:w="4419" w:type="dxa"/>
          </w:tcPr>
          <w:p>
            <w:pPr>
              <w:pStyle w:val="24"/>
              <w:tabs>
                <w:tab w:val="left" w:pos="720"/>
              </w:tabs>
              <w:snapToGrid w:val="0"/>
              <w:spacing w:line="240" w:lineRule="auto"/>
              <w:jc w:val="right"/>
              <w:rPr>
                <w:rFonts w:ascii="Times New Roman" w:hAnsi="Times New Roman"/>
                <w:kern w:val="2"/>
                <w:sz w:val="22"/>
                <w:szCs w:val="22"/>
                <w:lang w:eastAsia="zh-TW"/>
              </w:rPr>
            </w:pPr>
            <w:r>
              <w:rPr>
                <w:rFonts w:ascii="Times New Roman" w:hAnsi="Times New Roman"/>
                <w:kern w:val="2"/>
                <w:sz w:val="22"/>
                <w:szCs w:val="22"/>
                <w:lang w:eastAsia="zh-TW"/>
              </w:rPr>
              <w:t>1,709,800</w:t>
            </w:r>
          </w:p>
        </w:tc>
      </w:tr>
    </w:tbl>
    <w:p>
      <w:pPr>
        <w:pStyle w:val="24"/>
        <w:tabs>
          <w:tab w:val="left" w:pos="720"/>
        </w:tabs>
        <w:snapToGrid w:val="0"/>
        <w:spacing w:line="240" w:lineRule="auto"/>
        <w:rPr>
          <w:rFonts w:ascii="Times New Roman" w:hAnsi="Times New Roman"/>
          <w:kern w:val="2"/>
          <w:sz w:val="22"/>
          <w:szCs w:val="22"/>
          <w:lang w:eastAsia="zh-TW"/>
        </w:rPr>
      </w:pPr>
    </w:p>
    <w:p>
      <w:pPr>
        <w:pStyle w:val="24"/>
        <w:spacing w:line="320" w:lineRule="exact"/>
        <w:ind w:left="420" w:hanging="420"/>
        <w:rPr>
          <w:rFonts w:ascii="Times New Roman" w:hAnsi="Times New Roman"/>
          <w:sz w:val="22"/>
          <w:szCs w:val="22"/>
          <w:lang w:eastAsia="zh-TW"/>
        </w:rPr>
      </w:pPr>
      <w:bookmarkStart w:id="1" w:name="_Hlk44253585"/>
      <w:r>
        <w:rPr>
          <w:rFonts w:hint="eastAsia" w:ascii="Times New Roman" w:hAnsi="Times New Roman"/>
          <w:sz w:val="22"/>
          <w:szCs w:val="22"/>
          <w:lang w:eastAsia="zh-TW"/>
        </w:rPr>
        <w:t>上述實際交易金額未超過上市規則第</w:t>
      </w:r>
      <w:r>
        <w:rPr>
          <w:rFonts w:ascii="Times New Roman" w:hAnsi="Times New Roman"/>
          <w:sz w:val="22"/>
          <w:szCs w:val="22"/>
          <w:lang w:eastAsia="zh-TW"/>
        </w:rPr>
        <w:t>14A.76</w:t>
      </w:r>
      <w:r>
        <w:rPr>
          <w:rFonts w:hint="eastAsia" w:ascii="Times New Roman" w:hAnsi="Times New Roman"/>
          <w:sz w:val="22"/>
          <w:szCs w:val="22"/>
          <w:lang w:eastAsia="zh-TW"/>
        </w:rPr>
        <w:t>（</w:t>
      </w:r>
      <w:r>
        <w:rPr>
          <w:rFonts w:ascii="Times New Roman" w:hAnsi="Times New Roman"/>
          <w:sz w:val="22"/>
          <w:szCs w:val="22"/>
          <w:lang w:eastAsia="zh-TW"/>
        </w:rPr>
        <w:t>1</w:t>
      </w:r>
      <w:r>
        <w:rPr>
          <w:rFonts w:hint="eastAsia" w:ascii="Times New Roman" w:hAnsi="Times New Roman"/>
          <w:sz w:val="22"/>
          <w:szCs w:val="22"/>
          <w:lang w:eastAsia="zh-TW"/>
        </w:rPr>
        <w:t>）條的界線。</w:t>
      </w:r>
    </w:p>
    <w:bookmarkEnd w:id="1"/>
    <w:p>
      <w:pPr>
        <w:pStyle w:val="24"/>
        <w:spacing w:line="320" w:lineRule="exact"/>
        <w:rPr>
          <w:rFonts w:ascii="Times New Roman" w:hAnsi="Times New Roman"/>
          <w:b/>
          <w:sz w:val="22"/>
          <w:szCs w:val="22"/>
          <w:lang w:eastAsia="zh-TW"/>
        </w:rPr>
      </w:pPr>
      <w:r>
        <w:rPr>
          <w:rFonts w:hint="eastAsia" w:ascii="Times New Roman" w:hAnsi="Times New Roman"/>
          <w:b/>
          <w:sz w:val="22"/>
          <w:szCs w:val="22"/>
          <w:lang w:eastAsia="zh-TW"/>
        </w:rPr>
        <w:t>定價政策</w:t>
      </w:r>
    </w:p>
    <w:p>
      <w:pPr>
        <w:pStyle w:val="24"/>
        <w:spacing w:line="320" w:lineRule="exact"/>
        <w:rPr>
          <w:rFonts w:ascii="Times New Roman" w:hAnsi="Times New Roman"/>
          <w:i/>
          <w:sz w:val="22"/>
          <w:szCs w:val="22"/>
          <w:lang w:eastAsia="zh-TW"/>
        </w:rPr>
      </w:pPr>
      <w:r>
        <w:rPr>
          <w:rFonts w:hint="eastAsia" w:ascii="Times New Roman" w:hAnsi="Times New Roman"/>
          <w:i/>
          <w:sz w:val="22"/>
          <w:szCs w:val="22"/>
          <w:lang w:eastAsia="zh-TW"/>
        </w:rPr>
        <w:t>魯抗醫藥</w:t>
      </w:r>
      <w:r>
        <w:rPr>
          <w:rFonts w:hint="eastAsia" w:ascii="Times New Roman" w:hAnsi="Times New Roman"/>
          <w:i/>
          <w:sz w:val="22"/>
          <w:szCs w:val="22"/>
          <w:lang w:eastAsia="zh-HK"/>
        </w:rPr>
        <w:t>提供的</w:t>
      </w:r>
      <w:r>
        <w:rPr>
          <w:rFonts w:hint="eastAsia" w:ascii="Times New Roman" w:hAnsi="Times New Roman"/>
          <w:i/>
          <w:sz w:val="22"/>
          <w:szCs w:val="22"/>
          <w:lang w:eastAsia="zh-TW"/>
        </w:rPr>
        <w:t>產品</w:t>
      </w:r>
    </w:p>
    <w:p>
      <w:pPr>
        <w:pStyle w:val="24"/>
        <w:spacing w:line="320" w:lineRule="exact"/>
        <w:rPr>
          <w:rFonts w:ascii="Times New Roman" w:hAnsi="Times New Roman"/>
          <w:sz w:val="22"/>
          <w:szCs w:val="22"/>
          <w:lang w:eastAsia="zh-TW"/>
        </w:rPr>
      </w:pPr>
      <w:r>
        <w:rPr>
          <w:rFonts w:hint="eastAsia" w:ascii="Times New Roman" w:hAnsi="Times New Roman"/>
          <w:sz w:val="22"/>
          <w:szCs w:val="22"/>
          <w:lang w:eastAsia="zh-TW"/>
        </w:rPr>
        <w:t>就根據魯抗醫藥協議的每一批次擬進行購買交易將訂立的</w:t>
      </w:r>
      <w:r>
        <w:rPr>
          <w:rFonts w:hint="eastAsia" w:ascii="Times New Roman" w:hAnsi="Times New Roman"/>
          <w:sz w:val="22"/>
          <w:szCs w:val="22"/>
          <w:lang w:eastAsia="zh-HK"/>
        </w:rPr>
        <w:t>採購</w:t>
      </w:r>
      <w:r>
        <w:rPr>
          <w:rFonts w:hint="eastAsia" w:ascii="Times New Roman" w:hAnsi="Times New Roman"/>
          <w:sz w:val="22"/>
          <w:szCs w:val="22"/>
          <w:lang w:eastAsia="zh-TW"/>
        </w:rPr>
        <w:t>協議的價格及條款應由訂約各方於日常業務過程中按一般商業條款釐定，按公平原則磋商，並符合下列原則：</w:t>
      </w:r>
    </w:p>
    <w:p>
      <w:pPr>
        <w:pStyle w:val="24"/>
        <w:numPr>
          <w:ilvl w:val="0"/>
          <w:numId w:val="3"/>
        </w:numPr>
        <w:spacing w:line="320" w:lineRule="exact"/>
        <w:rPr>
          <w:rFonts w:ascii="Times New Roman" w:hAnsi="Times New Roman"/>
          <w:sz w:val="22"/>
          <w:szCs w:val="22"/>
          <w:lang w:eastAsia="zh-TW"/>
        </w:rPr>
      </w:pPr>
      <w:r>
        <w:rPr>
          <w:rFonts w:hint="eastAsia" w:ascii="Times New Roman" w:hAnsi="Times New Roman"/>
          <w:sz w:val="22"/>
          <w:szCs w:val="22"/>
          <w:lang w:eastAsia="zh-TW"/>
        </w:rPr>
        <w:t>透過網站查詢方式參照最少兩名獨立</w:t>
      </w:r>
      <w:r>
        <w:rPr>
          <w:rFonts w:hint="eastAsia" w:ascii="Times New Roman" w:hAnsi="Times New Roman"/>
          <w:sz w:val="22"/>
          <w:szCs w:val="22"/>
          <w:lang w:eastAsia="zh-HK"/>
        </w:rPr>
        <w:t>第三方</w:t>
      </w:r>
      <w:r>
        <w:rPr>
          <w:rFonts w:hint="eastAsia" w:ascii="Times New Roman" w:hAnsi="Times New Roman"/>
          <w:sz w:val="22"/>
          <w:szCs w:val="22"/>
          <w:lang w:eastAsia="zh-TW"/>
        </w:rPr>
        <w:t>於同一期間公佈的相同或大致相若產品的當時市價</w:t>
      </w:r>
      <w:r>
        <w:rPr>
          <w:rFonts w:hint="eastAsia" w:ascii="Times New Roman" w:hAnsi="Times New Roman"/>
          <w:sz w:val="22"/>
          <w:szCs w:val="22"/>
          <w:lang w:eastAsia="zh-HK"/>
        </w:rPr>
        <w:t>，而</w:t>
      </w:r>
      <w:r>
        <w:rPr>
          <w:rFonts w:hint="eastAsia" w:asciiTheme="minorEastAsia" w:hAnsiTheme="minorEastAsia" w:eastAsiaTheme="minorEastAsia"/>
          <w:sz w:val="22"/>
          <w:szCs w:val="22"/>
          <w:lang w:eastAsia="zh-HK"/>
        </w:rPr>
        <w:t>這些獨立第三方應在相同</w:t>
      </w:r>
      <w:r>
        <w:rPr>
          <w:rFonts w:hint="eastAsia" w:ascii="Times New Roman" w:hAnsi="Times New Roman"/>
          <w:sz w:val="22"/>
          <w:szCs w:val="22"/>
          <w:lang w:eastAsia="zh-HK"/>
        </w:rPr>
        <w:t>或附近地區提供相同或</w:t>
      </w:r>
      <w:r>
        <w:rPr>
          <w:rFonts w:hint="eastAsia" w:ascii="Times New Roman" w:hAnsi="Times New Roman"/>
          <w:sz w:val="22"/>
          <w:szCs w:val="22"/>
          <w:lang w:eastAsia="zh-TW"/>
        </w:rPr>
        <w:t>大致相若</w:t>
      </w:r>
      <w:r>
        <w:rPr>
          <w:rFonts w:hint="eastAsia" w:ascii="Times New Roman" w:hAnsi="Times New Roman"/>
          <w:sz w:val="22"/>
          <w:szCs w:val="22"/>
          <w:lang w:eastAsia="zh-HK"/>
        </w:rPr>
        <w:t>的產品</w:t>
      </w:r>
      <w:r>
        <w:rPr>
          <w:rFonts w:ascii="Times New Roman" w:hAnsi="Times New Roman"/>
          <w:sz w:val="22"/>
          <w:szCs w:val="22"/>
          <w:lang w:eastAsia="zh-TW"/>
        </w:rPr>
        <w:t>;</w:t>
      </w:r>
      <w:r>
        <w:rPr>
          <w:rFonts w:ascii="Times New Roman" w:hAnsi="Times New Roman"/>
          <w:sz w:val="22"/>
          <w:szCs w:val="22"/>
          <w:lang w:eastAsia="zh-HK"/>
        </w:rPr>
        <w:t xml:space="preserve"> </w:t>
      </w:r>
      <w:r>
        <w:rPr>
          <w:rFonts w:hint="eastAsia" w:ascii="Times New Roman" w:hAnsi="Times New Roman"/>
          <w:sz w:val="22"/>
          <w:szCs w:val="22"/>
          <w:lang w:eastAsia="zh-HK"/>
        </w:rPr>
        <w:t>及</w:t>
      </w:r>
    </w:p>
    <w:p>
      <w:pPr>
        <w:pStyle w:val="24"/>
        <w:numPr>
          <w:ilvl w:val="0"/>
          <w:numId w:val="3"/>
        </w:numPr>
        <w:spacing w:line="320" w:lineRule="exact"/>
        <w:rPr>
          <w:rFonts w:ascii="Times New Roman" w:hAnsi="Times New Roman"/>
          <w:sz w:val="22"/>
          <w:szCs w:val="22"/>
          <w:lang w:eastAsia="zh-TW"/>
        </w:rPr>
      </w:pPr>
      <w:r>
        <w:rPr>
          <w:rFonts w:hint="eastAsia" w:ascii="Times New Roman" w:hAnsi="Times New Roman"/>
          <w:sz w:val="22"/>
          <w:szCs w:val="22"/>
          <w:lang w:eastAsia="zh-HK"/>
        </w:rPr>
        <w:t>確保</w:t>
      </w:r>
      <w:r>
        <w:rPr>
          <w:rFonts w:hint="eastAsia" w:ascii="Times New Roman" w:hAnsi="Times New Roman"/>
          <w:sz w:val="22"/>
          <w:szCs w:val="22"/>
          <w:lang w:eastAsia="zh-TW"/>
        </w:rPr>
        <w:t>對本公司而言，魯抗醫藥提供的價格無論如何不遜於獨立</w:t>
      </w:r>
      <w:r>
        <w:rPr>
          <w:rFonts w:hint="eastAsia" w:ascii="Times New Roman" w:hAnsi="Times New Roman"/>
          <w:sz w:val="22"/>
          <w:szCs w:val="22"/>
          <w:lang w:eastAsia="zh-HK"/>
        </w:rPr>
        <w:t>第三方</w:t>
      </w:r>
      <w:r>
        <w:rPr>
          <w:rFonts w:hint="eastAsia" w:ascii="Times New Roman" w:hAnsi="Times New Roman"/>
          <w:sz w:val="22"/>
          <w:szCs w:val="22"/>
          <w:lang w:eastAsia="zh-TW"/>
        </w:rPr>
        <w:t>供應商於同一期間在相若交易中給予本公司的價格及條款。</w:t>
      </w:r>
    </w:p>
    <w:p>
      <w:pPr>
        <w:pStyle w:val="24"/>
        <w:spacing w:line="320" w:lineRule="exact"/>
        <w:rPr>
          <w:rFonts w:ascii="Times New Roman" w:hAnsi="Times New Roman"/>
          <w:i/>
          <w:sz w:val="22"/>
          <w:szCs w:val="22"/>
          <w:lang w:eastAsia="zh-TW"/>
        </w:rPr>
      </w:pPr>
      <w:r>
        <w:rPr>
          <w:rFonts w:hint="eastAsia" w:ascii="Times New Roman" w:hAnsi="Times New Roman"/>
          <w:i/>
          <w:sz w:val="22"/>
          <w:szCs w:val="22"/>
          <w:lang w:eastAsia="zh-TW"/>
        </w:rPr>
        <w:t>提供</w:t>
      </w:r>
      <w:r>
        <w:rPr>
          <w:rFonts w:hint="eastAsia" w:ascii="Times New Roman" w:hAnsi="Times New Roman"/>
          <w:i/>
          <w:sz w:val="22"/>
          <w:szCs w:val="22"/>
          <w:lang w:eastAsia="zh-HK"/>
        </w:rPr>
        <w:t>給</w:t>
      </w:r>
      <w:r>
        <w:rPr>
          <w:rFonts w:hint="eastAsia" w:ascii="Times New Roman" w:hAnsi="Times New Roman"/>
          <w:i/>
          <w:sz w:val="22"/>
          <w:szCs w:val="22"/>
          <w:lang w:eastAsia="zh-TW"/>
        </w:rPr>
        <w:t>魯抗醫藥的產品</w:t>
      </w:r>
    </w:p>
    <w:p>
      <w:pPr>
        <w:pStyle w:val="24"/>
        <w:spacing w:line="320" w:lineRule="exact"/>
        <w:rPr>
          <w:rFonts w:ascii="Times New Roman" w:hAnsi="Times New Roman"/>
          <w:sz w:val="22"/>
          <w:szCs w:val="22"/>
          <w:lang w:eastAsia="zh-TW"/>
        </w:rPr>
      </w:pPr>
      <w:r>
        <w:rPr>
          <w:rFonts w:hint="eastAsia" w:ascii="Times New Roman" w:hAnsi="Times New Roman"/>
          <w:sz w:val="22"/>
          <w:szCs w:val="22"/>
          <w:lang w:eastAsia="zh-TW"/>
        </w:rPr>
        <w:t>就根據魯抗醫藥協議的每一批次擬進行</w:t>
      </w:r>
      <w:r>
        <w:rPr>
          <w:rFonts w:hint="eastAsia" w:ascii="Times New Roman" w:hAnsi="Times New Roman"/>
          <w:sz w:val="22"/>
          <w:szCs w:val="22"/>
          <w:lang w:eastAsia="zh-HK"/>
        </w:rPr>
        <w:t>由魯抗醫藥向本公司</w:t>
      </w:r>
      <w:r>
        <w:rPr>
          <w:rFonts w:hint="eastAsia" w:ascii="Times New Roman" w:hAnsi="Times New Roman"/>
          <w:sz w:val="22"/>
          <w:szCs w:val="22"/>
          <w:lang w:eastAsia="zh-TW"/>
        </w:rPr>
        <w:t>購買</w:t>
      </w:r>
      <w:r>
        <w:rPr>
          <w:rFonts w:hint="eastAsia" w:ascii="Times New Roman" w:hAnsi="Times New Roman"/>
          <w:sz w:val="22"/>
          <w:szCs w:val="22"/>
          <w:lang w:eastAsia="zh-HK"/>
        </w:rPr>
        <w:t>而進行的</w:t>
      </w:r>
      <w:r>
        <w:rPr>
          <w:rFonts w:hint="eastAsia" w:ascii="Times New Roman" w:hAnsi="Times New Roman"/>
          <w:sz w:val="22"/>
          <w:szCs w:val="22"/>
          <w:lang w:eastAsia="zh-TW"/>
        </w:rPr>
        <w:t>交易將訂立的</w:t>
      </w:r>
      <w:r>
        <w:rPr>
          <w:rFonts w:hint="eastAsia" w:ascii="Times New Roman" w:hAnsi="Times New Roman"/>
          <w:sz w:val="22"/>
          <w:szCs w:val="22"/>
          <w:lang w:eastAsia="zh-HK"/>
        </w:rPr>
        <w:t>採購</w:t>
      </w:r>
      <w:r>
        <w:rPr>
          <w:rFonts w:hint="eastAsia" w:ascii="Times New Roman" w:hAnsi="Times New Roman"/>
          <w:sz w:val="22"/>
          <w:szCs w:val="22"/>
          <w:lang w:eastAsia="zh-TW"/>
        </w:rPr>
        <w:t>協議的價格及條款應由訂約各方於日常業務過程中按一般商業條款釐定，按公平原則磋商，並符合下列原則：</w:t>
      </w:r>
    </w:p>
    <w:p>
      <w:pPr>
        <w:pStyle w:val="24"/>
        <w:numPr>
          <w:ilvl w:val="0"/>
          <w:numId w:val="4"/>
        </w:numPr>
        <w:spacing w:line="320" w:lineRule="exact"/>
        <w:ind w:hanging="720"/>
        <w:rPr>
          <w:rFonts w:ascii="Times New Roman" w:hAnsi="Times New Roman"/>
          <w:sz w:val="22"/>
          <w:szCs w:val="22"/>
          <w:lang w:eastAsia="zh-TW"/>
        </w:rPr>
      </w:pPr>
      <w:r>
        <w:rPr>
          <w:rFonts w:hint="eastAsia" w:ascii="Times New Roman" w:hAnsi="Times New Roman"/>
          <w:sz w:val="22"/>
          <w:szCs w:val="22"/>
          <w:lang w:eastAsia="zh-TW"/>
        </w:rPr>
        <w:t>任何交易價格將按實際產生的成本加合理利潤率（參考行業一般利潤幅度）而釐定，本公司將參考相關原料藥或中間體產品的歷史平均價格（在儘可能情況下）及</w:t>
      </w:r>
      <w:r>
        <w:rPr>
          <w:rFonts w:ascii="Times New Roman" w:hAnsi="Times New Roman"/>
          <w:sz w:val="22"/>
          <w:szCs w:val="22"/>
          <w:lang w:eastAsia="zh-TW"/>
        </w:rPr>
        <w:t>/</w:t>
      </w:r>
      <w:r>
        <w:rPr>
          <w:rFonts w:hint="eastAsia" w:ascii="Times New Roman" w:hAnsi="Times New Roman"/>
          <w:sz w:val="22"/>
          <w:szCs w:val="22"/>
          <w:lang w:eastAsia="zh-TW"/>
        </w:rPr>
        <w:t>或最少兩名上市公司所披露可比較產品的利潤率，以釐定所收取的利潤率是否符合行業情況。</w:t>
      </w:r>
      <w:r>
        <w:rPr>
          <w:rFonts w:hint="eastAsia" w:hAnsi="宋体"/>
          <w:sz w:val="22"/>
          <w:szCs w:val="22"/>
          <w:lang w:eastAsia="zh-HK"/>
        </w:rPr>
        <w:t>公</w:t>
      </w:r>
      <w:r>
        <w:rPr>
          <w:rFonts w:hint="eastAsia" w:hAnsi="宋体"/>
          <w:sz w:val="22"/>
          <w:szCs w:val="22"/>
          <w:lang w:eastAsia="zh-TW"/>
        </w:rPr>
        <w:t>司</w:t>
      </w:r>
      <w:r>
        <w:rPr>
          <w:rFonts w:hint="eastAsia" w:hAnsi="宋体"/>
          <w:sz w:val="22"/>
          <w:szCs w:val="22"/>
          <w:lang w:eastAsia="zh-HK"/>
        </w:rPr>
        <w:t>亦會考</w:t>
      </w:r>
      <w:r>
        <w:rPr>
          <w:rFonts w:hint="eastAsia" w:hAnsi="宋体"/>
          <w:sz w:val="22"/>
          <w:szCs w:val="22"/>
          <w:lang w:eastAsia="zh-TW"/>
        </w:rPr>
        <w:t>慮</w:t>
      </w:r>
      <w:r>
        <w:rPr>
          <w:rFonts w:hint="eastAsia" w:hAnsi="宋体"/>
          <w:sz w:val="22"/>
          <w:szCs w:val="22"/>
          <w:lang w:eastAsia="zh-HK"/>
        </w:rPr>
        <w:t>市</w:t>
      </w:r>
      <w:r>
        <w:rPr>
          <w:rFonts w:hint="eastAsia" w:hAnsi="宋体"/>
          <w:sz w:val="22"/>
          <w:szCs w:val="22"/>
          <w:lang w:eastAsia="zh-TW"/>
        </w:rPr>
        <w:t>場</w:t>
      </w:r>
      <w:r>
        <w:rPr>
          <w:rFonts w:hint="eastAsia" w:hAnsi="宋体"/>
          <w:sz w:val="22"/>
          <w:szCs w:val="22"/>
          <w:lang w:eastAsia="zh-HK"/>
        </w:rPr>
        <w:t>上的</w:t>
      </w:r>
      <w:r>
        <w:rPr>
          <w:rFonts w:hint="eastAsia" w:hAnsi="宋体"/>
          <w:sz w:val="22"/>
          <w:szCs w:val="22"/>
          <w:lang w:eastAsia="zh-TW"/>
        </w:rPr>
        <w:t>供求</w:t>
      </w:r>
      <w:r>
        <w:rPr>
          <w:rFonts w:hint="eastAsia" w:hAnsi="宋体"/>
          <w:sz w:val="22"/>
          <w:szCs w:val="22"/>
          <w:lang w:eastAsia="zh-HK"/>
        </w:rPr>
        <w:t>情</w:t>
      </w:r>
      <w:r>
        <w:rPr>
          <w:rFonts w:hint="eastAsia" w:hAnsi="宋体"/>
          <w:sz w:val="22"/>
          <w:szCs w:val="22"/>
          <w:lang w:eastAsia="zh-TW"/>
        </w:rPr>
        <w:t>況</w:t>
      </w:r>
      <w:r>
        <w:rPr>
          <w:rFonts w:hint="eastAsia" w:hAnsi="宋体"/>
          <w:sz w:val="22"/>
          <w:szCs w:val="22"/>
          <w:lang w:eastAsia="zh-HK"/>
        </w:rPr>
        <w:t>及</w:t>
      </w:r>
      <w:r>
        <w:rPr>
          <w:rFonts w:hint="eastAsia" w:hAnsi="宋体"/>
          <w:sz w:val="22"/>
          <w:szCs w:val="22"/>
          <w:lang w:eastAsia="zh-TW"/>
        </w:rPr>
        <w:t>魯抗醫藥</w:t>
      </w:r>
      <w:r>
        <w:rPr>
          <w:rFonts w:hint="eastAsia" w:hAnsi="宋体"/>
          <w:sz w:val="22"/>
          <w:szCs w:val="22"/>
          <w:lang w:eastAsia="zh-HK"/>
        </w:rPr>
        <w:t>的訂</w:t>
      </w:r>
      <w:r>
        <w:rPr>
          <w:rFonts w:hint="eastAsia" w:hAnsi="宋体"/>
          <w:sz w:val="22"/>
          <w:szCs w:val="22"/>
          <w:lang w:eastAsia="zh-TW"/>
        </w:rPr>
        <w:t>單</w:t>
      </w:r>
      <w:r>
        <w:rPr>
          <w:rFonts w:hint="eastAsia" w:hAnsi="宋体"/>
          <w:sz w:val="22"/>
          <w:szCs w:val="22"/>
          <w:lang w:eastAsia="zh-HK"/>
        </w:rPr>
        <w:t>的</w:t>
      </w:r>
      <w:r>
        <w:rPr>
          <w:rFonts w:hint="eastAsia" w:hAnsi="宋体"/>
          <w:sz w:val="22"/>
          <w:szCs w:val="22"/>
          <w:lang w:eastAsia="zh-TW"/>
        </w:rPr>
        <w:t>迫</w:t>
      </w:r>
      <w:r>
        <w:rPr>
          <w:rFonts w:hint="eastAsia" w:hAnsi="宋体"/>
          <w:sz w:val="22"/>
          <w:szCs w:val="22"/>
          <w:lang w:eastAsia="zh-HK"/>
        </w:rPr>
        <w:t>切性以決</w:t>
      </w:r>
      <w:r>
        <w:rPr>
          <w:rFonts w:hint="eastAsia" w:hAnsi="宋体"/>
          <w:sz w:val="22"/>
          <w:szCs w:val="22"/>
          <w:lang w:eastAsia="zh-TW"/>
        </w:rPr>
        <w:t>定最終交易價格</w:t>
      </w:r>
      <w:r>
        <w:rPr>
          <w:rFonts w:hint="eastAsia" w:ascii="Times New Roman" w:hAnsi="Times New Roman"/>
          <w:sz w:val="22"/>
          <w:szCs w:val="22"/>
          <w:lang w:eastAsia="zh-TW"/>
        </w:rPr>
        <w:t>。部分公司會於上海交易所、深圳交易所或國內證券市場（包括但不限於中國銀行間市場交易商協會營運的銀行間市場）發佈其主要產品及服務的利潤率，本公司可就此取得參考。由於該等資料按行業及地區分類</w:t>
      </w:r>
      <w:r>
        <w:rPr>
          <w:rFonts w:hint="eastAsia" w:ascii="PMingLiU" w:hAnsi="PMingLiU" w:eastAsia="PMingLiU"/>
          <w:sz w:val="22"/>
          <w:szCs w:val="22"/>
          <w:lang w:eastAsia="zh-HK"/>
        </w:rPr>
        <w:t>，</w:t>
      </w:r>
      <w:r>
        <w:rPr>
          <w:rFonts w:hint="eastAsia" w:ascii="Times New Roman" w:hAnsi="Times New Roman"/>
          <w:sz w:val="22"/>
          <w:szCs w:val="22"/>
          <w:lang w:eastAsia="zh-TW"/>
        </w:rPr>
        <w:t>本公司將選擇並參考相同地區、附近地區或中國境內可資比較產品及服務的利潤率（在可能情況下），以釐定所收取的利潤率是否符合行業情況</w:t>
      </w:r>
      <w:r>
        <w:rPr>
          <w:rFonts w:ascii="Times New Roman" w:hAnsi="Times New Roman"/>
          <w:sz w:val="22"/>
          <w:szCs w:val="22"/>
          <w:lang w:eastAsia="zh-TW"/>
        </w:rPr>
        <w:t>;</w:t>
      </w:r>
      <w:r>
        <w:rPr>
          <w:rFonts w:ascii="Times New Roman" w:hAnsi="Times New Roman"/>
          <w:sz w:val="22"/>
          <w:szCs w:val="22"/>
          <w:lang w:eastAsia="zh-HK"/>
        </w:rPr>
        <w:t xml:space="preserve"> </w:t>
      </w:r>
      <w:r>
        <w:rPr>
          <w:rFonts w:hint="eastAsia" w:ascii="Times New Roman" w:hAnsi="Times New Roman"/>
          <w:sz w:val="22"/>
          <w:szCs w:val="22"/>
          <w:lang w:eastAsia="zh-HK"/>
        </w:rPr>
        <w:t>及</w:t>
      </w:r>
    </w:p>
    <w:p>
      <w:pPr>
        <w:pStyle w:val="24"/>
        <w:numPr>
          <w:ilvl w:val="0"/>
          <w:numId w:val="4"/>
        </w:numPr>
        <w:spacing w:line="320" w:lineRule="exact"/>
        <w:ind w:hanging="720"/>
        <w:rPr>
          <w:rFonts w:ascii="Times New Roman" w:hAnsi="Times New Roman"/>
          <w:sz w:val="22"/>
          <w:szCs w:val="22"/>
          <w:lang w:eastAsia="zh-TW"/>
        </w:rPr>
      </w:pPr>
      <w:r>
        <w:rPr>
          <w:rFonts w:hint="eastAsia" w:ascii="Times New Roman" w:hAnsi="Times New Roman"/>
          <w:sz w:val="22"/>
          <w:szCs w:val="22"/>
          <w:lang w:eastAsia="zh-HK"/>
        </w:rPr>
        <w:t>確保</w:t>
      </w:r>
      <w:r>
        <w:rPr>
          <w:rFonts w:hint="eastAsia" w:ascii="Times New Roman" w:hAnsi="Times New Roman"/>
          <w:sz w:val="22"/>
          <w:szCs w:val="22"/>
          <w:lang w:eastAsia="zh-TW"/>
        </w:rPr>
        <w:t>對本公司而言，</w:t>
      </w:r>
      <w:r>
        <w:rPr>
          <w:rFonts w:hint="eastAsia" w:ascii="Times New Roman" w:hAnsi="Times New Roman"/>
          <w:sz w:val="22"/>
          <w:szCs w:val="22"/>
          <w:lang w:eastAsia="zh-HK"/>
        </w:rPr>
        <w:t>本公司提供給</w:t>
      </w:r>
      <w:r>
        <w:rPr>
          <w:rFonts w:hint="eastAsia" w:ascii="Times New Roman" w:hAnsi="Times New Roman"/>
          <w:sz w:val="22"/>
          <w:szCs w:val="22"/>
          <w:lang w:eastAsia="zh-TW"/>
        </w:rPr>
        <w:t>魯抗醫藥的價格無論如何不遜於本公司於同一期間在相若交易中給予獨立</w:t>
      </w:r>
      <w:r>
        <w:rPr>
          <w:rFonts w:hint="eastAsia" w:ascii="Times New Roman" w:hAnsi="Times New Roman"/>
          <w:sz w:val="22"/>
          <w:szCs w:val="22"/>
          <w:lang w:eastAsia="zh-HK"/>
        </w:rPr>
        <w:t>第三方</w:t>
      </w:r>
      <w:r>
        <w:rPr>
          <w:rFonts w:hint="eastAsia" w:ascii="Times New Roman" w:hAnsi="Times New Roman"/>
          <w:sz w:val="22"/>
          <w:szCs w:val="22"/>
          <w:lang w:eastAsia="zh-TW"/>
        </w:rPr>
        <w:t>的價格及條款。</w:t>
      </w:r>
    </w:p>
    <w:p>
      <w:pPr>
        <w:pStyle w:val="24"/>
        <w:spacing w:line="320" w:lineRule="exact"/>
        <w:rPr>
          <w:rFonts w:ascii="Times New Roman" w:hAnsi="Times New Roman"/>
          <w:i/>
          <w:sz w:val="22"/>
          <w:szCs w:val="22"/>
          <w:lang w:eastAsia="zh-TW"/>
        </w:rPr>
      </w:pPr>
      <w:r>
        <w:rPr>
          <w:rFonts w:hint="eastAsia" w:ascii="Times New Roman" w:hAnsi="Times New Roman"/>
          <w:i/>
          <w:sz w:val="22"/>
          <w:szCs w:val="22"/>
          <w:lang w:eastAsia="zh-TW"/>
        </w:rPr>
        <w:t>提供</w:t>
      </w:r>
      <w:r>
        <w:rPr>
          <w:rFonts w:hint="eastAsia" w:ascii="Times New Roman" w:hAnsi="Times New Roman"/>
          <w:i/>
          <w:sz w:val="22"/>
          <w:szCs w:val="22"/>
          <w:lang w:eastAsia="zh-HK"/>
        </w:rPr>
        <w:t>給</w:t>
      </w:r>
      <w:r>
        <w:rPr>
          <w:rFonts w:hint="eastAsia" w:ascii="Times New Roman" w:hAnsi="Times New Roman"/>
          <w:i/>
          <w:sz w:val="22"/>
          <w:szCs w:val="22"/>
          <w:lang w:eastAsia="zh-TW"/>
        </w:rPr>
        <w:t>魯抗醫藥的</w:t>
      </w:r>
      <w:r>
        <w:rPr>
          <w:rFonts w:hint="eastAsia" w:ascii="Times New Roman" w:hAnsi="Times New Roman"/>
          <w:i/>
          <w:sz w:val="22"/>
          <w:szCs w:val="22"/>
          <w:lang w:eastAsia="zh-HK"/>
        </w:rPr>
        <w:t>服</w:t>
      </w:r>
      <w:r>
        <w:rPr>
          <w:rFonts w:hint="eastAsia" w:ascii="Times New Roman" w:hAnsi="Times New Roman"/>
          <w:i/>
          <w:sz w:val="22"/>
          <w:szCs w:val="22"/>
          <w:lang w:eastAsia="zh-TW"/>
        </w:rPr>
        <w:t>務</w:t>
      </w:r>
    </w:p>
    <w:p>
      <w:pPr>
        <w:pStyle w:val="24"/>
        <w:spacing w:line="320" w:lineRule="exact"/>
        <w:rPr>
          <w:rFonts w:ascii="Times New Roman" w:hAnsi="Times New Roman"/>
          <w:sz w:val="22"/>
          <w:szCs w:val="22"/>
          <w:lang w:eastAsia="zh-TW"/>
        </w:rPr>
      </w:pPr>
      <w:r>
        <w:rPr>
          <w:rFonts w:hint="eastAsia" w:ascii="Times New Roman" w:hAnsi="Times New Roman"/>
          <w:sz w:val="22"/>
          <w:szCs w:val="22"/>
          <w:lang w:eastAsia="zh-TW"/>
        </w:rPr>
        <w:t>就根據魯抗醫藥協議的</w:t>
      </w:r>
      <w:r>
        <w:rPr>
          <w:rFonts w:hint="eastAsia" w:ascii="Times New Roman" w:hAnsi="Times New Roman"/>
          <w:sz w:val="22"/>
          <w:szCs w:val="22"/>
          <w:lang w:eastAsia="zh-HK"/>
        </w:rPr>
        <w:t>向</w:t>
      </w:r>
      <w:r>
        <w:rPr>
          <w:rFonts w:hint="eastAsia" w:ascii="Times New Roman" w:hAnsi="Times New Roman"/>
          <w:sz w:val="22"/>
          <w:szCs w:val="22"/>
          <w:lang w:eastAsia="zh-TW"/>
        </w:rPr>
        <w:t>魯抗醫藥</w:t>
      </w:r>
      <w:r>
        <w:rPr>
          <w:rFonts w:hint="eastAsia" w:ascii="Times New Roman" w:hAnsi="Times New Roman"/>
          <w:sz w:val="22"/>
          <w:szCs w:val="22"/>
          <w:lang w:eastAsia="zh-HK"/>
        </w:rPr>
        <w:t>收取的服</w:t>
      </w:r>
      <w:r>
        <w:rPr>
          <w:rFonts w:hint="eastAsia" w:ascii="Times New Roman" w:hAnsi="Times New Roman"/>
          <w:sz w:val="22"/>
          <w:szCs w:val="22"/>
          <w:lang w:eastAsia="zh-TW"/>
        </w:rPr>
        <w:t>務</w:t>
      </w:r>
      <w:r>
        <w:rPr>
          <w:rFonts w:hint="eastAsia" w:ascii="Times New Roman" w:hAnsi="Times New Roman"/>
          <w:sz w:val="22"/>
          <w:szCs w:val="22"/>
          <w:lang w:eastAsia="zh-HK"/>
        </w:rPr>
        <w:t>費用</w:t>
      </w:r>
      <w:r>
        <w:rPr>
          <w:rFonts w:hint="eastAsia" w:ascii="Times New Roman" w:hAnsi="Times New Roman"/>
          <w:sz w:val="22"/>
          <w:szCs w:val="22"/>
          <w:lang w:eastAsia="zh-TW"/>
        </w:rPr>
        <w:t>應由訂約各方於日常業務過程中按一般商業條款釐定，按公平原則磋商，並考慮以下因素：</w:t>
      </w:r>
    </w:p>
    <w:p>
      <w:pPr>
        <w:pStyle w:val="24"/>
        <w:numPr>
          <w:ilvl w:val="0"/>
          <w:numId w:val="5"/>
        </w:numPr>
        <w:spacing w:line="320" w:lineRule="exact"/>
        <w:ind w:hanging="720"/>
        <w:rPr>
          <w:rFonts w:ascii="Times New Roman" w:hAnsi="Times New Roman"/>
          <w:sz w:val="22"/>
          <w:szCs w:val="22"/>
          <w:lang w:eastAsia="zh-TW"/>
        </w:rPr>
      </w:pPr>
      <w:r>
        <w:rPr>
          <w:rFonts w:hint="eastAsia" w:hAnsi="宋体"/>
          <w:sz w:val="22"/>
          <w:szCs w:val="22"/>
          <w:lang w:eastAsia="zh-HK"/>
        </w:rPr>
        <w:t>擬</w:t>
      </w:r>
      <w:r>
        <w:rPr>
          <w:rFonts w:hint="eastAsia" w:ascii="Times New Roman" w:hAnsi="Times New Roman"/>
          <w:sz w:val="22"/>
          <w:szCs w:val="22"/>
          <w:lang w:eastAsia="zh-TW"/>
        </w:rPr>
        <w:t>提供的服務之迫切性</w:t>
      </w:r>
      <w:r>
        <w:rPr>
          <w:rFonts w:ascii="Times New Roman" w:hAnsi="Times New Roman"/>
          <w:sz w:val="22"/>
          <w:szCs w:val="22"/>
          <w:lang w:eastAsia="zh-TW"/>
        </w:rPr>
        <w:t>;</w:t>
      </w:r>
    </w:p>
    <w:p>
      <w:pPr>
        <w:pStyle w:val="24"/>
        <w:numPr>
          <w:ilvl w:val="0"/>
          <w:numId w:val="5"/>
        </w:numPr>
        <w:spacing w:line="320" w:lineRule="exact"/>
        <w:ind w:hanging="720"/>
        <w:rPr>
          <w:rFonts w:ascii="Times New Roman" w:hAnsi="Times New Roman"/>
          <w:sz w:val="22"/>
          <w:szCs w:val="22"/>
          <w:lang w:eastAsia="zh-TW"/>
        </w:rPr>
      </w:pPr>
      <w:r>
        <w:rPr>
          <w:rFonts w:hint="eastAsia" w:ascii="Times New Roman" w:hAnsi="Times New Roman"/>
          <w:sz w:val="22"/>
          <w:szCs w:val="22"/>
          <w:lang w:eastAsia="zh-TW"/>
        </w:rPr>
        <w:t>估計就提供相關服務將</w:t>
      </w:r>
      <w:r>
        <w:rPr>
          <w:rFonts w:hint="eastAsia" w:ascii="Times New Roman" w:hAnsi="Times New Roman"/>
          <w:sz w:val="22"/>
          <w:szCs w:val="22"/>
          <w:lang w:eastAsia="zh-HK"/>
        </w:rPr>
        <w:t>需要</w:t>
      </w:r>
      <w:r>
        <w:rPr>
          <w:rFonts w:hint="eastAsia" w:ascii="Times New Roman" w:hAnsi="Times New Roman"/>
          <w:sz w:val="22"/>
          <w:szCs w:val="22"/>
          <w:lang w:eastAsia="zh-TW"/>
        </w:rPr>
        <w:t>耗費的工時及</w:t>
      </w:r>
      <w:r>
        <w:rPr>
          <w:rFonts w:ascii="Times New Roman" w:hAnsi="Times New Roman"/>
          <w:sz w:val="22"/>
          <w:szCs w:val="22"/>
          <w:lang w:eastAsia="zh-TW"/>
        </w:rPr>
        <w:t>/</w:t>
      </w:r>
      <w:r>
        <w:rPr>
          <w:rFonts w:hint="eastAsia" w:ascii="Times New Roman" w:hAnsi="Times New Roman"/>
          <w:sz w:val="22"/>
          <w:szCs w:val="22"/>
          <w:lang w:eastAsia="zh-TW"/>
        </w:rPr>
        <w:t>或工作日之人力資源成本</w:t>
      </w:r>
    </w:p>
    <w:p>
      <w:pPr>
        <w:pStyle w:val="24"/>
        <w:numPr>
          <w:ilvl w:val="0"/>
          <w:numId w:val="5"/>
        </w:numPr>
        <w:spacing w:line="320" w:lineRule="exact"/>
        <w:ind w:hanging="720"/>
        <w:rPr>
          <w:rFonts w:ascii="Times New Roman" w:hAnsi="Times New Roman"/>
          <w:sz w:val="22"/>
          <w:szCs w:val="22"/>
          <w:lang w:eastAsia="zh-TW"/>
        </w:rPr>
      </w:pPr>
      <w:r>
        <w:rPr>
          <w:rFonts w:hint="eastAsia" w:hAnsi="宋体"/>
          <w:sz w:val="22"/>
          <w:szCs w:val="22"/>
          <w:lang w:eastAsia="zh-HK"/>
        </w:rPr>
        <w:t>擬</w:t>
      </w:r>
      <w:r>
        <w:rPr>
          <w:rFonts w:hint="eastAsia" w:ascii="Times New Roman" w:hAnsi="Times New Roman"/>
          <w:sz w:val="22"/>
          <w:szCs w:val="22"/>
          <w:lang w:eastAsia="zh-TW"/>
        </w:rPr>
        <w:t>提供的服務之規模及複雜程度</w:t>
      </w:r>
      <w:r>
        <w:rPr>
          <w:rFonts w:ascii="Times New Roman" w:hAnsi="Times New Roman"/>
          <w:sz w:val="22"/>
          <w:szCs w:val="22"/>
          <w:lang w:eastAsia="zh-TW"/>
        </w:rPr>
        <w:t>;</w:t>
      </w:r>
    </w:p>
    <w:p>
      <w:pPr>
        <w:pStyle w:val="24"/>
        <w:numPr>
          <w:ilvl w:val="0"/>
          <w:numId w:val="5"/>
        </w:numPr>
        <w:spacing w:line="320" w:lineRule="exact"/>
        <w:ind w:hanging="720"/>
        <w:rPr>
          <w:rFonts w:ascii="Times New Roman" w:hAnsi="Times New Roman"/>
          <w:sz w:val="22"/>
          <w:szCs w:val="22"/>
          <w:lang w:eastAsia="zh-TW"/>
        </w:rPr>
      </w:pPr>
      <w:r>
        <w:rPr>
          <w:rFonts w:hint="eastAsia" w:ascii="Times New Roman" w:hAnsi="Times New Roman"/>
          <w:sz w:val="22"/>
          <w:szCs w:val="22"/>
          <w:lang w:eastAsia="zh-TW"/>
        </w:rPr>
        <w:t>就過往類似性質之交易所收取費用。</w:t>
      </w:r>
    </w:p>
    <w:p>
      <w:pPr>
        <w:pStyle w:val="24"/>
        <w:spacing w:line="320" w:lineRule="exact"/>
        <w:rPr>
          <w:rFonts w:ascii="Times New Roman" w:hAnsi="Times New Roman"/>
          <w:b/>
          <w:sz w:val="22"/>
          <w:szCs w:val="22"/>
          <w:lang w:eastAsia="zh-TW"/>
        </w:rPr>
      </w:pPr>
      <w:r>
        <w:rPr>
          <w:rFonts w:hint="eastAsia" w:ascii="Times New Roman" w:hAnsi="Times New Roman"/>
          <w:b/>
          <w:sz w:val="22"/>
          <w:szCs w:val="22"/>
          <w:lang w:eastAsia="zh-TW"/>
        </w:rPr>
        <w:t>內部控制</w:t>
      </w:r>
    </w:p>
    <w:p>
      <w:pPr>
        <w:pStyle w:val="24"/>
        <w:spacing w:line="320" w:lineRule="exact"/>
        <w:rPr>
          <w:rFonts w:ascii="Times New Roman" w:hAnsi="Times New Roman"/>
          <w:sz w:val="22"/>
          <w:szCs w:val="22"/>
          <w:lang w:eastAsia="zh-TW"/>
        </w:rPr>
      </w:pPr>
      <w:r>
        <w:rPr>
          <w:rFonts w:hint="eastAsia" w:ascii="Times New Roman" w:hAnsi="Times New Roman"/>
          <w:sz w:val="22"/>
          <w:szCs w:val="22"/>
          <w:lang w:eastAsia="zh-TW"/>
        </w:rPr>
        <w:t>為確保</w:t>
      </w:r>
      <w:r>
        <w:rPr>
          <w:rFonts w:hint="eastAsia" w:ascii="Times New Roman" w:hAnsi="Times New Roman"/>
          <w:kern w:val="2"/>
          <w:sz w:val="22"/>
          <w:szCs w:val="22"/>
          <w:lang w:eastAsia="zh-HK"/>
        </w:rPr>
        <w:t>魯抗醫藥協議</w:t>
      </w:r>
      <w:r>
        <w:rPr>
          <w:rFonts w:hint="eastAsia" w:ascii="Times New Roman" w:hAnsi="Times New Roman"/>
          <w:sz w:val="22"/>
          <w:szCs w:val="22"/>
          <w:lang w:eastAsia="zh-TW"/>
        </w:rPr>
        <w:t>項下擬進行的持續關連交易按正常商業條款進行</w:t>
      </w:r>
      <w:r>
        <w:rPr>
          <w:rFonts w:hint="eastAsia" w:ascii="Times New Roman" w:hAnsi="Times New Roman"/>
          <w:sz w:val="22"/>
          <w:szCs w:val="22"/>
          <w:lang w:eastAsia="zh-HK"/>
        </w:rPr>
        <w:t>及不會損害本公司和少數股東的權益</w:t>
      </w:r>
      <w:r>
        <w:rPr>
          <w:rFonts w:hint="eastAsia" w:ascii="Times New Roman" w:hAnsi="Times New Roman"/>
          <w:sz w:val="22"/>
          <w:szCs w:val="22"/>
          <w:lang w:eastAsia="zh-TW"/>
        </w:rPr>
        <w:t>，本公司已採取以下內部控制程序：</w:t>
      </w:r>
    </w:p>
    <w:p>
      <w:pPr>
        <w:pStyle w:val="24"/>
        <w:numPr>
          <w:ilvl w:val="0"/>
          <w:numId w:val="6"/>
        </w:numPr>
        <w:spacing w:line="320" w:lineRule="exact"/>
        <w:ind w:hanging="720"/>
        <w:rPr>
          <w:rFonts w:ascii="Times New Roman" w:hAnsi="Times New Roman"/>
          <w:sz w:val="22"/>
          <w:szCs w:val="22"/>
          <w:lang w:eastAsia="zh-TW"/>
        </w:rPr>
      </w:pPr>
      <w:r>
        <w:rPr>
          <w:rFonts w:hint="eastAsia" w:ascii="Times New Roman" w:hAnsi="Times New Roman"/>
          <w:sz w:val="22"/>
          <w:szCs w:val="22"/>
          <w:lang w:eastAsia="zh-TW"/>
        </w:rPr>
        <w:t>於交易訂立前，公司管理層</w:t>
      </w:r>
      <w:r>
        <w:rPr>
          <w:rFonts w:hint="eastAsia" w:hAnsi="宋体"/>
          <w:sz w:val="22"/>
          <w:szCs w:val="22"/>
          <w:lang w:eastAsia="zh-HK"/>
        </w:rPr>
        <w:t>會</w:t>
      </w:r>
      <w:r>
        <w:rPr>
          <w:rFonts w:hint="eastAsia" w:ascii="Times New Roman" w:hAnsi="Times New Roman"/>
          <w:sz w:val="22"/>
          <w:szCs w:val="22"/>
          <w:lang w:eastAsia="zh-TW"/>
        </w:rPr>
        <w:t>進行會面，討論及評核魯抗醫藥協議項下擬進行的每宗交易的條款及條件以及定價機制，以確保按正常商業條款進行</w:t>
      </w:r>
      <w:r>
        <w:rPr>
          <w:rFonts w:ascii="Times New Roman" w:hAnsi="Times New Roman"/>
          <w:sz w:val="22"/>
          <w:szCs w:val="22"/>
          <w:lang w:eastAsia="zh-TW"/>
        </w:rPr>
        <w:t>;</w:t>
      </w:r>
    </w:p>
    <w:p>
      <w:pPr>
        <w:pStyle w:val="24"/>
        <w:numPr>
          <w:ilvl w:val="0"/>
          <w:numId w:val="6"/>
        </w:numPr>
        <w:spacing w:line="320" w:lineRule="exact"/>
        <w:ind w:hanging="720"/>
        <w:rPr>
          <w:rFonts w:ascii="Times New Roman" w:hAnsi="Times New Roman"/>
          <w:sz w:val="22"/>
          <w:szCs w:val="22"/>
          <w:lang w:eastAsia="zh-TW"/>
        </w:rPr>
      </w:pPr>
      <w:r>
        <w:rPr>
          <w:rFonts w:hint="eastAsia" w:ascii="Times New Roman" w:hAnsi="Times New Roman"/>
          <w:sz w:val="22"/>
          <w:szCs w:val="22"/>
          <w:lang w:eastAsia="zh-TW"/>
        </w:rPr>
        <w:t>本公司的財務部會每月審閱有關交易，並向董事會呈交相關資料以供審閱，當中包括但不限於歷史及實際交易金額，以確保相關交易按照魯抗醫藥協議的條款進行，並無超出各個年度上限以及定價政策有效地實行</w:t>
      </w:r>
      <w:r>
        <w:rPr>
          <w:rFonts w:ascii="Times New Roman" w:hAnsi="Times New Roman"/>
          <w:sz w:val="22"/>
          <w:szCs w:val="22"/>
          <w:lang w:eastAsia="zh-TW"/>
        </w:rPr>
        <w:t>;</w:t>
      </w:r>
    </w:p>
    <w:p>
      <w:pPr>
        <w:pStyle w:val="24"/>
        <w:numPr>
          <w:ilvl w:val="0"/>
          <w:numId w:val="6"/>
        </w:numPr>
        <w:spacing w:line="320" w:lineRule="exact"/>
        <w:ind w:hanging="720"/>
        <w:rPr>
          <w:rFonts w:ascii="Times New Roman" w:hAnsi="Times New Roman"/>
          <w:sz w:val="22"/>
          <w:szCs w:val="22"/>
          <w:lang w:eastAsia="zh-TW"/>
        </w:rPr>
      </w:pPr>
      <w:r>
        <w:rPr>
          <w:rFonts w:hint="eastAsia" w:ascii="Times New Roman" w:hAnsi="Times New Roman"/>
          <w:sz w:val="22"/>
          <w:szCs w:val="22"/>
          <w:lang w:eastAsia="zh-TW"/>
        </w:rPr>
        <w:t>根據上市規則，本公司獨立非執行董事及核數師將對與本公司</w:t>
      </w:r>
      <w:r>
        <w:rPr>
          <w:rFonts w:hint="eastAsia" w:ascii="Times New Roman" w:hAnsi="Times New Roman"/>
          <w:sz w:val="22"/>
          <w:szCs w:val="22"/>
          <w:lang w:eastAsia="zh-HK"/>
        </w:rPr>
        <w:t>於</w:t>
      </w:r>
      <w:r>
        <w:rPr>
          <w:rFonts w:hint="eastAsia" w:ascii="Times New Roman" w:hAnsi="Times New Roman"/>
          <w:kern w:val="2"/>
          <w:sz w:val="22"/>
          <w:szCs w:val="22"/>
          <w:lang w:eastAsia="zh-HK"/>
        </w:rPr>
        <w:t>魯抗醫藥協議下</w:t>
      </w:r>
      <w:r>
        <w:rPr>
          <w:rFonts w:hint="eastAsia" w:ascii="Times New Roman" w:hAnsi="Times New Roman"/>
          <w:sz w:val="22"/>
          <w:szCs w:val="22"/>
          <w:lang w:eastAsia="zh-TW"/>
        </w:rPr>
        <w:t>進行的持續關連交易的條款進行年度審閱，以確認定價政策及年度上限保持公平合理，且將在本公司發佈的年度報告中每年進行確認</w:t>
      </w:r>
      <w:r>
        <w:rPr>
          <w:rFonts w:hint="eastAsia" w:ascii="Times New Roman" w:hAnsi="Times New Roman"/>
          <w:sz w:val="22"/>
          <w:szCs w:val="22"/>
          <w:lang w:eastAsia="zh-HK"/>
        </w:rPr>
        <w:t>。</w:t>
      </w:r>
    </w:p>
    <w:p>
      <w:pPr>
        <w:pStyle w:val="24"/>
        <w:spacing w:line="320" w:lineRule="exact"/>
        <w:rPr>
          <w:rFonts w:ascii="Times New Roman" w:hAnsi="Times New Roman"/>
          <w:sz w:val="22"/>
          <w:szCs w:val="22"/>
          <w:lang w:eastAsia="zh-TW"/>
        </w:rPr>
      </w:pPr>
      <w:r>
        <w:rPr>
          <w:rFonts w:hint="eastAsia" w:ascii="Times New Roman" w:hAnsi="Times New Roman"/>
          <w:sz w:val="22"/>
          <w:szCs w:val="22"/>
          <w:lang w:eastAsia="zh-TW"/>
        </w:rPr>
        <w:t>除以上所述者外，該公告所載所有其他資料均維持不變。</w:t>
      </w:r>
    </w:p>
    <w:p>
      <w:pPr>
        <w:pStyle w:val="24"/>
        <w:spacing w:line="320" w:lineRule="exact"/>
        <w:rPr>
          <w:rFonts w:ascii="Times New Roman" w:hAnsi="Times New Roman"/>
          <w:b/>
          <w:sz w:val="22"/>
          <w:szCs w:val="22"/>
          <w:lang w:eastAsia="zh-TW"/>
        </w:rPr>
      </w:pPr>
    </w:p>
    <w:p>
      <w:pPr>
        <w:pStyle w:val="24"/>
        <w:spacing w:line="320" w:lineRule="exact"/>
        <w:ind w:left="4000"/>
        <w:jc w:val="center"/>
        <w:rPr>
          <w:rFonts w:ascii="Times New Roman" w:hAnsi="Times New Roman"/>
          <w:sz w:val="22"/>
          <w:szCs w:val="22"/>
          <w:lang w:eastAsia="zh-TW"/>
        </w:rPr>
      </w:pPr>
      <w:r>
        <w:rPr>
          <w:rFonts w:ascii="Times New Roman" w:hAnsi="Times New Roman"/>
          <w:sz w:val="22"/>
          <w:szCs w:val="22"/>
          <w:lang w:eastAsia="zh-TW"/>
        </w:rPr>
        <w:t xml:space="preserve"> </w:t>
      </w:r>
      <w:r>
        <w:rPr>
          <w:rFonts w:hint="eastAsia" w:ascii="Times New Roman" w:hAnsi="Times New Roman"/>
          <w:sz w:val="22"/>
          <w:szCs w:val="22"/>
          <w:lang w:eastAsia="zh-TW"/>
        </w:rPr>
        <w:t>承董事會命</w:t>
      </w:r>
    </w:p>
    <w:p>
      <w:pPr>
        <w:spacing w:line="320" w:lineRule="exact"/>
        <w:ind w:left="4000" w:firstLine="221" w:firstLineChars="100"/>
        <w:jc w:val="center"/>
        <w:rPr>
          <w:b/>
          <w:sz w:val="22"/>
          <w:szCs w:val="22"/>
          <w:lang w:eastAsia="zh-TW"/>
        </w:rPr>
      </w:pPr>
      <w:r>
        <w:rPr>
          <w:rFonts w:hint="eastAsia"/>
          <w:b/>
          <w:sz w:val="22"/>
          <w:szCs w:val="22"/>
          <w:lang w:eastAsia="zh-TW"/>
        </w:rPr>
        <w:t>山東新華製藥股份有限公司</w:t>
      </w:r>
    </w:p>
    <w:p>
      <w:pPr>
        <w:spacing w:line="320" w:lineRule="exact"/>
        <w:ind w:firstLine="6184" w:firstLineChars="2800"/>
        <w:rPr>
          <w:b/>
          <w:sz w:val="22"/>
          <w:szCs w:val="22"/>
          <w:lang w:eastAsia="zh-TW"/>
        </w:rPr>
      </w:pPr>
      <w:r>
        <w:rPr>
          <w:rFonts w:hint="eastAsia"/>
          <w:b/>
          <w:sz w:val="22"/>
          <w:szCs w:val="22"/>
          <w:lang w:eastAsia="zh-TW"/>
        </w:rPr>
        <w:t>張代銘</w:t>
      </w:r>
    </w:p>
    <w:p>
      <w:pPr>
        <w:spacing w:line="320" w:lineRule="exact"/>
        <w:ind w:firstLine="6160" w:firstLineChars="2800"/>
        <w:rPr>
          <w:i/>
          <w:sz w:val="22"/>
          <w:szCs w:val="22"/>
          <w:lang w:eastAsia="zh-TW"/>
        </w:rPr>
      </w:pPr>
      <w:r>
        <w:rPr>
          <w:rFonts w:hint="eastAsia"/>
          <w:i/>
          <w:sz w:val="22"/>
          <w:szCs w:val="22"/>
          <w:lang w:eastAsia="zh-TW"/>
        </w:rPr>
        <w:t>董事長</w:t>
      </w:r>
    </w:p>
    <w:p>
      <w:pPr>
        <w:spacing w:line="320" w:lineRule="exact"/>
        <w:rPr>
          <w:sz w:val="22"/>
          <w:szCs w:val="22"/>
          <w:lang w:eastAsia="zh-TW"/>
        </w:rPr>
      </w:pPr>
    </w:p>
    <w:p>
      <w:pPr>
        <w:spacing w:line="320" w:lineRule="exact"/>
        <w:rPr>
          <w:sz w:val="22"/>
          <w:szCs w:val="22"/>
          <w:lang w:eastAsia="zh-TW"/>
        </w:rPr>
      </w:pPr>
    </w:p>
    <w:p>
      <w:pPr>
        <w:spacing w:line="320" w:lineRule="exact"/>
        <w:rPr>
          <w:sz w:val="22"/>
          <w:szCs w:val="22"/>
          <w:lang w:eastAsia="zh-TW"/>
        </w:rPr>
      </w:pPr>
      <w:r>
        <w:rPr>
          <w:rFonts w:hint="eastAsia"/>
          <w:sz w:val="22"/>
          <w:szCs w:val="22"/>
          <w:lang w:eastAsia="zh-TW"/>
        </w:rPr>
        <w:t>中國淄博</w:t>
      </w:r>
      <w:r>
        <w:rPr>
          <w:rFonts w:hint="eastAsia"/>
          <w:sz w:val="22"/>
          <w:szCs w:val="22"/>
          <w:lang w:val="en-US" w:eastAsia="zh-CN"/>
        </w:rPr>
        <w:t xml:space="preserve"> </w:t>
      </w:r>
      <w:r>
        <w:rPr>
          <w:sz w:val="22"/>
          <w:szCs w:val="22"/>
          <w:lang w:eastAsia="zh-TW"/>
        </w:rPr>
        <w:t>2020</w:t>
      </w:r>
      <w:r>
        <w:rPr>
          <w:rFonts w:hint="eastAsia"/>
          <w:sz w:val="22"/>
          <w:szCs w:val="22"/>
          <w:lang w:eastAsia="zh-TW"/>
        </w:rPr>
        <w:t>年</w:t>
      </w:r>
      <w:r>
        <w:rPr>
          <w:sz w:val="22"/>
          <w:szCs w:val="22"/>
          <w:lang w:eastAsia="zh-TW"/>
        </w:rPr>
        <w:t>6</w:t>
      </w:r>
      <w:r>
        <w:rPr>
          <w:rFonts w:hint="eastAsia"/>
          <w:sz w:val="22"/>
          <w:szCs w:val="22"/>
          <w:lang w:eastAsia="zh-TW"/>
        </w:rPr>
        <w:t>月</w:t>
      </w:r>
      <w:r>
        <w:rPr>
          <w:sz w:val="22"/>
          <w:szCs w:val="22"/>
          <w:lang w:eastAsia="zh-TW"/>
        </w:rPr>
        <w:t>30</w:t>
      </w:r>
      <w:r>
        <w:rPr>
          <w:rFonts w:hint="eastAsia"/>
          <w:sz w:val="22"/>
          <w:szCs w:val="22"/>
          <w:lang w:eastAsia="zh-TW"/>
        </w:rPr>
        <w:t>日</w:t>
      </w:r>
    </w:p>
    <w:p>
      <w:pPr>
        <w:spacing w:line="320" w:lineRule="exact"/>
        <w:rPr>
          <w:sz w:val="22"/>
          <w:szCs w:val="22"/>
          <w:lang w:eastAsia="zh-TW"/>
        </w:rPr>
      </w:pPr>
    </w:p>
    <w:p>
      <w:pPr>
        <w:spacing w:line="320" w:lineRule="exact"/>
        <w:rPr>
          <w:sz w:val="22"/>
          <w:szCs w:val="22"/>
          <w:lang w:eastAsia="zh-TW"/>
        </w:rPr>
      </w:pPr>
      <w:r>
        <w:rPr>
          <w:sz w:val="22"/>
          <w:szCs w:val="22"/>
        </w:rPr>
        <mc:AlternateContent>
          <mc:Choice Requires="wps">
            <w:drawing>
              <wp:anchor distT="0" distB="0" distL="114300" distR="114300" simplePos="0" relativeHeight="251660288" behindDoc="0" locked="0" layoutInCell="1" allowOverlap="1">
                <wp:simplePos x="0" y="0"/>
                <wp:positionH relativeFrom="column">
                  <wp:posOffset>5943600</wp:posOffset>
                </wp:positionH>
                <wp:positionV relativeFrom="paragraph">
                  <wp:posOffset>114300</wp:posOffset>
                </wp:positionV>
                <wp:extent cx="914400" cy="457200"/>
                <wp:effectExtent l="0" t="635" r="3810" b="0"/>
                <wp:wrapNone/>
                <wp:docPr id="1" name="文本框 14"/>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noFill/>
                        <a:ln>
                          <a:noFill/>
                        </a:ln>
                      </wps:spPr>
                      <wps:txbx>
                        <w:txbxContent>
                          <w:p>
                            <w:pPr>
                              <w:rPr>
                                <w:sz w:val="16"/>
                                <w:szCs w:val="16"/>
                              </w:rPr>
                            </w:pPr>
                          </w:p>
                        </w:txbxContent>
                      </wps:txbx>
                      <wps:bodyPr rot="0" vert="horz" wrap="square" lIns="91440" tIns="45720" rIns="91440" bIns="45720" anchor="t" anchorCtr="0" upright="1">
                        <a:noAutofit/>
                      </wps:bodyPr>
                    </wps:wsp>
                  </a:graphicData>
                </a:graphic>
              </wp:anchor>
            </w:drawing>
          </mc:Choice>
          <mc:Fallback>
            <w:pict>
              <v:shape id="文本框 14" o:spid="_x0000_s1026" o:spt="202" type="#_x0000_t202" style="position:absolute;left:0pt;margin-left:468pt;margin-top:9pt;height:36pt;width:72pt;z-index:251660288;mso-width-relative:page;mso-height-relative:page;" filled="f" stroked="f" coordsize="21600,21600" o:gfxdata="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Ut8A51AAAAAoBAAAPAAAAAAAAAAEAIAAAACIAAABkcnMvZG93bnJldi54bWxQSwECFAAU&#10;AAAACACHTuJAQW7e9vUBAADHAwAADgAAAAAAAAABACAAAAAjAQAAZHJzL2Uyb0RvYy54bWxQSwUG&#10;AAAAAAYABgBZAQAAigUAAAAA&#10;">
                <v:fill on="f" focussize="0,0"/>
                <v:stroke on="f"/>
                <v:imagedata o:title=""/>
                <o:lock v:ext="edit" aspectratio="f"/>
                <v:textbox>
                  <w:txbxContent>
                    <w:p>
                      <w:pPr>
                        <w:rPr>
                          <w:sz w:val="16"/>
                          <w:szCs w:val="16"/>
                        </w:rPr>
                      </w:pPr>
                    </w:p>
                  </w:txbxContent>
                </v:textbox>
              </v:shape>
            </w:pict>
          </mc:Fallback>
        </mc:AlternateContent>
      </w:r>
      <w:r>
        <w:rPr>
          <w:rFonts w:hint="eastAsia"/>
          <w:sz w:val="22"/>
          <w:szCs w:val="22"/>
          <w:lang w:eastAsia="zh-TW"/>
        </w:rPr>
        <w:t>於本公告日期，本公司董事會之成員如下：</w:t>
      </w:r>
      <w:bookmarkStart w:id="2" w:name="_GoBack"/>
      <w:bookmarkEnd w:id="2"/>
    </w:p>
    <w:p>
      <w:pPr>
        <w:spacing w:line="320" w:lineRule="exact"/>
        <w:rPr>
          <w:sz w:val="22"/>
          <w:szCs w:val="22"/>
          <w:lang w:eastAsia="zh-TW"/>
        </w:rPr>
      </w:pPr>
    </w:p>
    <w:tbl>
      <w:tblPr>
        <w:tblStyle w:val="43"/>
        <w:tblW w:w="8531" w:type="dxa"/>
        <w:tblInd w:w="0" w:type="dxa"/>
        <w:tblLayout w:type="fixed"/>
        <w:tblCellMar>
          <w:top w:w="0" w:type="dxa"/>
          <w:left w:w="108" w:type="dxa"/>
          <w:bottom w:w="0" w:type="dxa"/>
          <w:right w:w="108" w:type="dxa"/>
        </w:tblCellMar>
      </w:tblPr>
      <w:tblGrid>
        <w:gridCol w:w="2843"/>
        <w:gridCol w:w="2844"/>
        <w:gridCol w:w="2844"/>
      </w:tblGrid>
      <w:tr>
        <w:tblPrEx>
          <w:tblLayout w:type="fixed"/>
          <w:tblCellMar>
            <w:top w:w="0" w:type="dxa"/>
            <w:left w:w="108" w:type="dxa"/>
            <w:bottom w:w="0" w:type="dxa"/>
            <w:right w:w="108" w:type="dxa"/>
          </w:tblCellMar>
        </w:tblPrEx>
        <w:tc>
          <w:tcPr>
            <w:tcW w:w="2843" w:type="dxa"/>
          </w:tcPr>
          <w:p>
            <w:pPr>
              <w:spacing w:line="320" w:lineRule="exact"/>
              <w:rPr>
                <w:sz w:val="22"/>
                <w:szCs w:val="22"/>
              </w:rPr>
            </w:pPr>
            <w:r>
              <w:rPr>
                <w:rFonts w:hint="eastAsia"/>
                <w:sz w:val="22"/>
                <w:szCs w:val="22"/>
              </w:rPr>
              <w:t>執行董事</w:t>
            </w:r>
          </w:p>
        </w:tc>
        <w:tc>
          <w:tcPr>
            <w:tcW w:w="2844" w:type="dxa"/>
          </w:tcPr>
          <w:p>
            <w:pPr>
              <w:spacing w:line="320" w:lineRule="exact"/>
              <w:rPr>
                <w:sz w:val="22"/>
                <w:szCs w:val="22"/>
              </w:rPr>
            </w:pPr>
            <w:r>
              <w:rPr>
                <w:rFonts w:hint="eastAsia"/>
                <w:sz w:val="22"/>
                <w:szCs w:val="22"/>
              </w:rPr>
              <w:t>非執行董事</w:t>
            </w:r>
          </w:p>
        </w:tc>
        <w:tc>
          <w:tcPr>
            <w:tcW w:w="2844" w:type="dxa"/>
          </w:tcPr>
          <w:p>
            <w:pPr>
              <w:spacing w:line="320" w:lineRule="exact"/>
              <w:rPr>
                <w:sz w:val="22"/>
                <w:szCs w:val="22"/>
              </w:rPr>
            </w:pPr>
            <w:r>
              <w:rPr>
                <w:rFonts w:hint="eastAsia"/>
                <w:sz w:val="22"/>
                <w:szCs w:val="22"/>
              </w:rPr>
              <w:t>獨立非執行董事</w:t>
            </w:r>
          </w:p>
        </w:tc>
      </w:tr>
      <w:tr>
        <w:tblPrEx>
          <w:tblLayout w:type="fixed"/>
          <w:tblCellMar>
            <w:top w:w="0" w:type="dxa"/>
            <w:left w:w="108" w:type="dxa"/>
            <w:bottom w:w="0" w:type="dxa"/>
            <w:right w:w="108" w:type="dxa"/>
          </w:tblCellMar>
        </w:tblPrEx>
        <w:tc>
          <w:tcPr>
            <w:tcW w:w="2843" w:type="dxa"/>
          </w:tcPr>
          <w:p>
            <w:pPr>
              <w:spacing w:line="320" w:lineRule="exact"/>
              <w:rPr>
                <w:sz w:val="22"/>
                <w:szCs w:val="22"/>
                <w:lang w:eastAsia="zh-TW"/>
              </w:rPr>
            </w:pPr>
            <w:r>
              <w:rPr>
                <w:rFonts w:hint="eastAsia"/>
                <w:sz w:val="22"/>
                <w:szCs w:val="22"/>
                <w:lang w:eastAsia="zh-TW"/>
              </w:rPr>
              <w:t>張代銘先生（董事長）</w:t>
            </w:r>
          </w:p>
        </w:tc>
        <w:tc>
          <w:tcPr>
            <w:tcW w:w="2844" w:type="dxa"/>
          </w:tcPr>
          <w:p>
            <w:pPr>
              <w:spacing w:line="320" w:lineRule="exact"/>
              <w:rPr>
                <w:sz w:val="22"/>
                <w:szCs w:val="22"/>
              </w:rPr>
            </w:pPr>
            <w:r>
              <w:rPr>
                <w:rFonts w:hint="eastAsia"/>
                <w:sz w:val="22"/>
                <w:szCs w:val="22"/>
              </w:rPr>
              <w:t>任福龍先生</w:t>
            </w:r>
          </w:p>
        </w:tc>
        <w:tc>
          <w:tcPr>
            <w:tcW w:w="2844" w:type="dxa"/>
          </w:tcPr>
          <w:p>
            <w:pPr>
              <w:spacing w:line="320" w:lineRule="exact"/>
              <w:rPr>
                <w:sz w:val="22"/>
                <w:szCs w:val="22"/>
              </w:rPr>
            </w:pPr>
            <w:r>
              <w:rPr>
                <w:rFonts w:hint="eastAsia"/>
                <w:sz w:val="22"/>
                <w:szCs w:val="22"/>
              </w:rPr>
              <w:t>李文明先生</w:t>
            </w:r>
          </w:p>
        </w:tc>
      </w:tr>
      <w:tr>
        <w:tblPrEx>
          <w:tblLayout w:type="fixed"/>
          <w:tblCellMar>
            <w:top w:w="0" w:type="dxa"/>
            <w:left w:w="108" w:type="dxa"/>
            <w:bottom w:w="0" w:type="dxa"/>
            <w:right w:w="108" w:type="dxa"/>
          </w:tblCellMar>
        </w:tblPrEx>
        <w:tc>
          <w:tcPr>
            <w:tcW w:w="2843" w:type="dxa"/>
          </w:tcPr>
          <w:p>
            <w:pPr>
              <w:spacing w:line="320" w:lineRule="exact"/>
              <w:rPr>
                <w:sz w:val="22"/>
                <w:szCs w:val="22"/>
              </w:rPr>
            </w:pPr>
            <w:r>
              <w:rPr>
                <w:rFonts w:hint="eastAsia"/>
                <w:sz w:val="22"/>
                <w:szCs w:val="22"/>
              </w:rPr>
              <w:t>杜德平先生</w:t>
            </w:r>
          </w:p>
        </w:tc>
        <w:tc>
          <w:tcPr>
            <w:tcW w:w="2844" w:type="dxa"/>
          </w:tcPr>
          <w:p>
            <w:pPr>
              <w:spacing w:line="320" w:lineRule="exact"/>
              <w:rPr>
                <w:sz w:val="22"/>
                <w:szCs w:val="22"/>
              </w:rPr>
            </w:pPr>
            <w:r>
              <w:rPr>
                <w:rFonts w:hint="eastAsia"/>
                <w:sz w:val="22"/>
                <w:szCs w:val="22"/>
              </w:rPr>
              <w:t>徐列先生</w:t>
            </w:r>
          </w:p>
        </w:tc>
        <w:tc>
          <w:tcPr>
            <w:tcW w:w="2844" w:type="dxa"/>
          </w:tcPr>
          <w:p>
            <w:pPr>
              <w:spacing w:line="320" w:lineRule="exact"/>
              <w:rPr>
                <w:sz w:val="22"/>
                <w:szCs w:val="22"/>
              </w:rPr>
            </w:pPr>
            <w:r>
              <w:rPr>
                <w:rFonts w:hint="eastAsia"/>
                <w:sz w:val="22"/>
                <w:szCs w:val="22"/>
              </w:rPr>
              <w:t>杜冠華先生</w:t>
            </w:r>
          </w:p>
        </w:tc>
      </w:tr>
      <w:tr>
        <w:tblPrEx>
          <w:tblLayout w:type="fixed"/>
          <w:tblCellMar>
            <w:top w:w="0" w:type="dxa"/>
            <w:left w:w="108" w:type="dxa"/>
            <w:bottom w:w="0" w:type="dxa"/>
            <w:right w:w="108" w:type="dxa"/>
          </w:tblCellMar>
        </w:tblPrEx>
        <w:tc>
          <w:tcPr>
            <w:tcW w:w="2843" w:type="dxa"/>
          </w:tcPr>
          <w:p>
            <w:pPr>
              <w:spacing w:line="320" w:lineRule="exact"/>
              <w:rPr>
                <w:sz w:val="22"/>
                <w:szCs w:val="22"/>
              </w:rPr>
            </w:pPr>
          </w:p>
        </w:tc>
        <w:tc>
          <w:tcPr>
            <w:tcW w:w="2844" w:type="dxa"/>
          </w:tcPr>
          <w:p>
            <w:pPr>
              <w:spacing w:line="320" w:lineRule="exact"/>
              <w:rPr>
                <w:sz w:val="22"/>
                <w:szCs w:val="22"/>
              </w:rPr>
            </w:pPr>
          </w:p>
        </w:tc>
        <w:tc>
          <w:tcPr>
            <w:tcW w:w="2844" w:type="dxa"/>
          </w:tcPr>
          <w:p>
            <w:pPr>
              <w:spacing w:line="320" w:lineRule="exact"/>
              <w:rPr>
                <w:sz w:val="22"/>
                <w:szCs w:val="22"/>
              </w:rPr>
            </w:pPr>
            <w:r>
              <w:rPr>
                <w:rFonts w:hint="eastAsia"/>
                <w:sz w:val="22"/>
                <w:szCs w:val="22"/>
              </w:rPr>
              <w:t>盧華威先生</w:t>
            </w:r>
          </w:p>
        </w:tc>
      </w:tr>
    </w:tbl>
    <w:p>
      <w:pPr>
        <w:rPr>
          <w:sz w:val="22"/>
          <w:szCs w:val="22"/>
        </w:rPr>
      </w:pPr>
    </w:p>
    <w:sectPr>
      <w:footerReference r:id="rId3" w:type="default"/>
      <w:footerReference r:id="rId4" w:type="even"/>
      <w:pgSz w:w="11909" w:h="16834"/>
      <w:pgMar w:top="1440" w:right="1418" w:bottom="1423" w:left="1474" w:header="720" w:footer="737" w:gutter="17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華康仿宋體W4(P)">
    <w:altName w:val="仿宋"/>
    <w:panose1 w:val="00000000000000000000"/>
    <w:charset w:val="88"/>
    <w:family w:val="auto"/>
    <w:pitch w:val="default"/>
    <w:sig w:usb0="00000000" w:usb1="00000000" w:usb2="00000016" w:usb3="00000000" w:csb0="00100000" w:csb1="00000000"/>
  </w:font>
  <w:font w:name="DFPFangSongW4-B5">
    <w:altName w:val="MingLiU"/>
    <w:panose1 w:val="00000000000000000000"/>
    <w:charset w:val="88"/>
    <w:family w:val="auto"/>
    <w:pitch w:val="default"/>
    <w:sig w:usb0="00000000" w:usb1="00000000" w:usb2="00000010" w:usb3="00000000" w:csb0="00100000" w:csb1="00000000"/>
  </w:font>
  <w:font w:name="PMingLiU">
    <w:panose1 w:val="02020500000000000000"/>
    <w:charset w:val="88"/>
    <w:family w:val="roman"/>
    <w:pitch w:val="default"/>
    <w:sig w:usb0="A00002FF" w:usb1="28CFFCFA" w:usb2="00000016" w:usb3="00000000" w:csb0="00100001" w:csb1="00000000"/>
  </w:font>
  <w:font w:name="MingLiU">
    <w:panose1 w:val="02020509000000000000"/>
    <w:charset w:val="88"/>
    <w:family w:val="modern"/>
    <w:pitch w:val="default"/>
    <w:sig w:usb0="A00002FF" w:usb1="28CFFCFA" w:usb2="00000016" w:usb3="00000000" w:csb0="00100001" w:csb1="00000000"/>
  </w:font>
  <w:font w:name="Courier New">
    <w:panose1 w:val="02070309020205020404"/>
    <w:charset w:val="00"/>
    <w:family w:val="modern"/>
    <w:pitch w:val="default"/>
    <w:sig w:usb0="E0002AFF" w:usb1="C0007843" w:usb2="00000009" w:usb3="00000000" w:csb0="400001FF" w:csb1="FFFF0000"/>
  </w:font>
  <w:font w:name="Arial Unicode MS">
    <w:panose1 w:val="020B0604020202020204"/>
    <w:charset w:val="86"/>
    <w:family w:val="auto"/>
    <w:pitch w:val="default"/>
    <w:sig w:usb0="FFFFFFFF" w:usb1="E9FFFFFF" w:usb2="0000003F" w:usb3="00000000" w:csb0="603F01FF" w:csb1="FFFF0000"/>
  </w:font>
  <w:font w:name="Verdana">
    <w:panose1 w:val="020B0604030504040204"/>
    <w:charset w:val="00"/>
    <w:family w:val="swiss"/>
    <w:pitch w:val="default"/>
    <w:sig w:usb0="A10006FF" w:usb1="4000205B" w:usb2="00000010" w:usb3="00000000" w:csb0="2000019F" w:csb1="00000000"/>
  </w:font>
  <w:font w:name="ATC-*MHei*0020*L+Univers*0020*4">
    <w:altName w:val="MingLiU"/>
    <w:panose1 w:val="00000000000000000000"/>
    <w:charset w:val="88"/>
    <w:family w:val="auto"/>
    <w:pitch w:val="default"/>
    <w:sig w:usb0="00000000" w:usb1="00000000" w:usb2="00000010" w:usb3="00000000" w:csb0="00100000" w:csb1="00000000"/>
  </w:font>
  <w:font w:name="KaiTi_GB2312">
    <w:altName w:val="宋体"/>
    <w:panose1 w:val="02010609060101010101"/>
    <w:charset w:val="86"/>
    <w:family w:val="auto"/>
    <w:pitch w:val="default"/>
    <w:sig w:usb0="00000000" w:usb1="00000000" w:usb2="00000016" w:usb3="00000000" w:csb0="00040001" w:csb1="00000000"/>
  </w:font>
  <w:font w:name="Tahoma">
    <w:panose1 w:val="020B0604030504040204"/>
    <w:charset w:val="00"/>
    <w:family w:val="swiss"/>
    <w:pitch w:val="default"/>
    <w:sig w:usb0="E1002EFF" w:usb1="C000605B" w:usb2="00000029" w:usb3="00000000" w:csb0="200101FF" w:csb1="20280000"/>
  </w:font>
  <w:font w:name="方正楷体_GBK">
    <w:altName w:val="黑体"/>
    <w:panose1 w:val="00000000000000000000"/>
    <w:charset w:val="86"/>
    <w:family w:val="auto"/>
    <w:pitch w:val="default"/>
    <w:sig w:usb0="00000000" w:usb1="00000000" w:usb2="00000010" w:usb3="00000000" w:csb0="00040000" w:csb1="00000000"/>
  </w:font>
  <w:font w:name="..">
    <w:altName w:val="黑体"/>
    <w:panose1 w:val="00000000000000000000"/>
    <w:charset w:val="86"/>
    <w:family w:val="auto"/>
    <w:pitch w:val="default"/>
    <w:sig w:usb0="00000000" w:usb1="00000000" w:usb2="00000010" w:usb3="00000000" w:csb0="00040000" w:csb1="00000000"/>
  </w:font>
  <w:font w:name="Helvetica">
    <w:altName w:val="Arial"/>
    <w:panose1 w:val="020B0604020202020204"/>
    <w:charset w:val="00"/>
    <w:family w:val="auto"/>
    <w:pitch w:val="default"/>
    <w:sig w:usb0="00000000" w:usb1="00000000" w:usb2="00000000" w:usb3="00000000" w:csb0="0000019F" w:csb1="00000000"/>
  </w:font>
  <w:font w:name="ˎ̥">
    <w:altName w:val="Times New Roman"/>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framePr w:wrap="around" w:vAnchor="text" w:hAnchor="margin" w:xAlign="center" w:y="1"/>
      <w:rPr>
        <w:rStyle w:val="39"/>
      </w:rPr>
    </w:pPr>
    <w:r>
      <w:fldChar w:fldCharType="begin"/>
    </w:r>
    <w:r>
      <w:rPr>
        <w:rStyle w:val="39"/>
      </w:rPr>
      <w:instrText xml:space="preserve">PAGE  </w:instrText>
    </w:r>
    <w:r>
      <w:fldChar w:fldCharType="separate"/>
    </w:r>
    <w:r>
      <w:rPr>
        <w:rStyle w:val="39"/>
      </w:rPr>
      <w:t>2</w:t>
    </w:r>
    <w:r>
      <w:fldChar w:fldCharType="end"/>
    </w:r>
  </w:p>
  <w:p>
    <w:pPr>
      <w:pStyle w:val="29"/>
      <w:framePr w:wrap="around" w:vAnchor="text" w:hAnchor="margin" w:xAlign="right" w:y="1"/>
      <w:rPr>
        <w:rStyle w:val="39"/>
      </w:rPr>
    </w:pPr>
  </w:p>
  <w:p>
    <w:pPr>
      <w:pStyle w:val="29"/>
      <w:framePr w:wrap="around" w:vAnchor="text" w:hAnchor="margin" w:xAlign="right" w:y="1"/>
      <w:ind w:right="360"/>
      <w:rPr>
        <w:rStyle w:val="39"/>
      </w:rPr>
    </w:pPr>
  </w:p>
  <w:p>
    <w:pPr>
      <w:pStyle w:val="2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framePr w:wrap="around" w:vAnchor="text" w:hAnchor="margin" w:xAlign="center" w:y="1"/>
    </w:pPr>
    <w:r>
      <w:rPr>
        <w:rFonts w:eastAsia="PMingLiU"/>
        <w:lang w:eastAsia="zh-TW"/>
      </w:rPr>
      <w:t>PAGE  1</w:t>
    </w:r>
  </w:p>
  <w:p>
    <w:pPr>
      <w:pStyle w:val="29"/>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06453"/>
    <w:multiLevelType w:val="multilevel"/>
    <w:tmpl w:val="02F06453"/>
    <w:lvl w:ilvl="0" w:tentative="0">
      <w:start w:val="1"/>
      <w:numFmt w:val="lowerRoman"/>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04AD0D6B"/>
    <w:multiLevelType w:val="multilevel"/>
    <w:tmpl w:val="04AD0D6B"/>
    <w:lvl w:ilvl="0" w:tentative="0">
      <w:start w:val="1"/>
      <w:numFmt w:val="upperRoman"/>
      <w:pStyle w:val="2"/>
      <w:lvlText w:val="%1"/>
      <w:lvlJc w:val="left"/>
      <w:pPr>
        <w:tabs>
          <w:tab w:val="left" w:pos="720"/>
        </w:tabs>
        <w:ind w:left="720" w:hanging="720"/>
      </w:pPr>
      <w:rPr>
        <w:rFonts w:hint="eastAsia"/>
      </w:rPr>
    </w:lvl>
    <w:lvl w:ilvl="1" w:tentative="0">
      <w:start w:val="1"/>
      <w:numFmt w:val="none"/>
      <w:pStyle w:val="3"/>
      <w:suff w:val="nothing"/>
      <w:lvlText w:val="%2"/>
      <w:lvlJc w:val="left"/>
      <w:pPr>
        <w:ind w:left="0" w:firstLine="0"/>
      </w:pPr>
      <w:rPr>
        <w:rFonts w:hint="eastAsia"/>
      </w:rPr>
    </w:lvl>
    <w:lvl w:ilvl="2" w:tentative="0">
      <w:start w:val="1"/>
      <w:numFmt w:val="decimal"/>
      <w:lvlText w:val="%3"/>
      <w:lvlJc w:val="left"/>
      <w:pPr>
        <w:tabs>
          <w:tab w:val="left" w:pos="720"/>
        </w:tabs>
        <w:ind w:left="720" w:hanging="720"/>
      </w:pPr>
      <w:rPr>
        <w:rFonts w:hint="eastAsia"/>
      </w:rPr>
    </w:lvl>
    <w:lvl w:ilvl="3" w:tentative="0">
      <w:start w:val="1"/>
      <w:numFmt w:val="lowerLetter"/>
      <w:pStyle w:val="5"/>
      <w:lvlText w:val="(%4)"/>
      <w:lvlJc w:val="left"/>
      <w:pPr>
        <w:tabs>
          <w:tab w:val="left" w:pos="1440"/>
        </w:tabs>
        <w:ind w:left="720" w:firstLine="0"/>
      </w:pPr>
      <w:rPr>
        <w:rFonts w:hint="eastAsia"/>
      </w:rPr>
    </w:lvl>
    <w:lvl w:ilvl="4" w:tentative="0">
      <w:start w:val="1"/>
      <w:numFmt w:val="lowerRoman"/>
      <w:pStyle w:val="6"/>
      <w:lvlText w:val="(%5)"/>
      <w:lvlJc w:val="left"/>
      <w:pPr>
        <w:tabs>
          <w:tab w:val="left" w:pos="2520"/>
        </w:tabs>
        <w:ind w:left="720" w:firstLine="720"/>
      </w:pPr>
      <w:rPr>
        <w:rFonts w:hint="eastAsia"/>
      </w:rPr>
    </w:lvl>
    <w:lvl w:ilvl="5" w:tentative="0">
      <w:start w:val="1"/>
      <w:numFmt w:val="lowerRoman"/>
      <w:lvlText w:val="(%6)"/>
      <w:lvlJc w:val="left"/>
      <w:pPr>
        <w:tabs>
          <w:tab w:val="left" w:pos="2160"/>
        </w:tabs>
        <w:ind w:left="2160" w:hanging="360"/>
      </w:pPr>
      <w:rPr>
        <w:rFonts w:hint="eastAsia"/>
      </w:rPr>
    </w:lvl>
    <w:lvl w:ilvl="6" w:tentative="0">
      <w:start w:val="1"/>
      <w:numFmt w:val="decimal"/>
      <w:lvlText w:val="%7."/>
      <w:lvlJc w:val="left"/>
      <w:pPr>
        <w:tabs>
          <w:tab w:val="left" w:pos="2520"/>
        </w:tabs>
        <w:ind w:left="2520" w:hanging="360"/>
      </w:pPr>
      <w:rPr>
        <w:rFonts w:hint="eastAsia"/>
      </w:rPr>
    </w:lvl>
    <w:lvl w:ilvl="7" w:tentative="0">
      <w:start w:val="1"/>
      <w:numFmt w:val="lowerLetter"/>
      <w:lvlText w:val="%8."/>
      <w:lvlJc w:val="left"/>
      <w:pPr>
        <w:tabs>
          <w:tab w:val="left" w:pos="2880"/>
        </w:tabs>
        <w:ind w:left="2880" w:hanging="360"/>
      </w:pPr>
      <w:rPr>
        <w:rFonts w:hint="eastAsia"/>
      </w:rPr>
    </w:lvl>
    <w:lvl w:ilvl="8" w:tentative="0">
      <w:start w:val="1"/>
      <w:numFmt w:val="lowerRoman"/>
      <w:lvlText w:val="%9."/>
      <w:lvlJc w:val="left"/>
      <w:pPr>
        <w:tabs>
          <w:tab w:val="left" w:pos="3240"/>
        </w:tabs>
        <w:ind w:left="3240" w:hanging="360"/>
      </w:pPr>
      <w:rPr>
        <w:rFonts w:hint="eastAsia"/>
      </w:rPr>
    </w:lvl>
  </w:abstractNum>
  <w:abstractNum w:abstractNumId="2">
    <w:nsid w:val="1EC10BF8"/>
    <w:multiLevelType w:val="multilevel"/>
    <w:tmpl w:val="1EC10BF8"/>
    <w:lvl w:ilvl="0" w:tentative="0">
      <w:start w:val="1"/>
      <w:numFmt w:val="lowerRoman"/>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417F76B3"/>
    <w:multiLevelType w:val="multilevel"/>
    <w:tmpl w:val="417F76B3"/>
    <w:lvl w:ilvl="0" w:tentative="0">
      <w:start w:val="1"/>
      <w:numFmt w:val="lowerRoman"/>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59AC6EE0"/>
    <w:multiLevelType w:val="multilevel"/>
    <w:tmpl w:val="59AC6EE0"/>
    <w:lvl w:ilvl="0" w:tentative="0">
      <w:start w:val="1"/>
      <w:numFmt w:val="upperRoman"/>
      <w:pStyle w:val="4"/>
      <w:lvlText w:val="%1"/>
      <w:lvlJc w:val="left"/>
      <w:pPr>
        <w:tabs>
          <w:tab w:val="left" w:pos="720"/>
        </w:tabs>
        <w:ind w:left="720" w:hanging="720"/>
      </w:pPr>
    </w:lvl>
    <w:lvl w:ilvl="1" w:tentative="0">
      <w:start w:val="1"/>
      <w:numFmt w:val="none"/>
      <w:suff w:val="nothing"/>
      <w:lvlText w:val="%2"/>
      <w:lvlJc w:val="left"/>
    </w:lvl>
    <w:lvl w:ilvl="2" w:tentative="0">
      <w:start w:val="1"/>
      <w:numFmt w:val="decimal"/>
      <w:lvlText w:val="%3."/>
      <w:lvlJc w:val="left"/>
      <w:pPr>
        <w:tabs>
          <w:tab w:val="left" w:pos="720"/>
        </w:tabs>
        <w:ind w:left="720" w:hanging="720"/>
      </w:pPr>
    </w:lvl>
    <w:lvl w:ilvl="3" w:tentative="0">
      <w:start w:val="1"/>
      <w:numFmt w:val="lowerLetter"/>
      <w:lvlText w:val="(%4)"/>
      <w:lvlJc w:val="left"/>
      <w:pPr>
        <w:tabs>
          <w:tab w:val="left" w:pos="1440"/>
        </w:tabs>
        <w:ind w:left="720"/>
      </w:pPr>
    </w:lvl>
    <w:lvl w:ilvl="4" w:tentative="0">
      <w:start w:val="1"/>
      <w:numFmt w:val="lowerRoman"/>
      <w:lvlText w:val="(%5)"/>
      <w:lvlJc w:val="left"/>
      <w:pPr>
        <w:tabs>
          <w:tab w:val="left" w:pos="2520"/>
        </w:tabs>
        <w:ind w:left="720" w:firstLine="720"/>
      </w:pPr>
    </w:lvl>
    <w:lvl w:ilvl="5" w:tentative="0">
      <w:start w:val="1"/>
      <w:numFmt w:val="lowerRoman"/>
      <w:lvlText w:val="(%6)"/>
      <w:lvlJc w:val="left"/>
      <w:pPr>
        <w:tabs>
          <w:tab w:val="left" w:pos="2160"/>
        </w:tabs>
        <w:ind w:left="2160" w:hanging="360"/>
      </w:pPr>
    </w:lvl>
    <w:lvl w:ilvl="6" w:tentative="0">
      <w:start w:val="1"/>
      <w:numFmt w:val="decimal"/>
      <w:lvlText w:val="%7."/>
      <w:lvlJc w:val="left"/>
      <w:pPr>
        <w:tabs>
          <w:tab w:val="left" w:pos="2520"/>
        </w:tabs>
        <w:ind w:left="2520" w:hanging="360"/>
      </w:pPr>
    </w:lvl>
    <w:lvl w:ilvl="7" w:tentative="0">
      <w:start w:val="1"/>
      <w:numFmt w:val="lowerLetter"/>
      <w:lvlText w:val="%8."/>
      <w:lvlJc w:val="left"/>
      <w:pPr>
        <w:tabs>
          <w:tab w:val="left" w:pos="2880"/>
        </w:tabs>
        <w:ind w:left="2880" w:hanging="360"/>
      </w:pPr>
    </w:lvl>
    <w:lvl w:ilvl="8" w:tentative="0">
      <w:start w:val="1"/>
      <w:numFmt w:val="lowerRoman"/>
      <w:lvlText w:val="%9."/>
      <w:lvlJc w:val="left"/>
      <w:pPr>
        <w:tabs>
          <w:tab w:val="left" w:pos="3240"/>
        </w:tabs>
        <w:ind w:left="3240" w:hanging="360"/>
      </w:pPr>
    </w:lvl>
  </w:abstractNum>
  <w:abstractNum w:abstractNumId="5">
    <w:nsid w:val="777A49B9"/>
    <w:multiLevelType w:val="multilevel"/>
    <w:tmpl w:val="777A49B9"/>
    <w:lvl w:ilvl="0" w:tentative="0">
      <w:start w:val="1"/>
      <w:numFmt w:val="lowerRoman"/>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C8C"/>
    <w:rsid w:val="00041530"/>
    <w:rsid w:val="00082448"/>
    <w:rsid w:val="000A79E9"/>
    <w:rsid w:val="000D331A"/>
    <w:rsid w:val="000E7B81"/>
    <w:rsid w:val="00150905"/>
    <w:rsid w:val="001702BE"/>
    <w:rsid w:val="00171479"/>
    <w:rsid w:val="001B1EF8"/>
    <w:rsid w:val="001C1E69"/>
    <w:rsid w:val="001C7381"/>
    <w:rsid w:val="001D4F5E"/>
    <w:rsid w:val="001F618B"/>
    <w:rsid w:val="00200F83"/>
    <w:rsid w:val="0022383B"/>
    <w:rsid w:val="00241582"/>
    <w:rsid w:val="00247166"/>
    <w:rsid w:val="0028010C"/>
    <w:rsid w:val="00341593"/>
    <w:rsid w:val="003B2CC2"/>
    <w:rsid w:val="003E7844"/>
    <w:rsid w:val="00437B11"/>
    <w:rsid w:val="00454EC9"/>
    <w:rsid w:val="004551A1"/>
    <w:rsid w:val="00485838"/>
    <w:rsid w:val="004858D5"/>
    <w:rsid w:val="004B23EA"/>
    <w:rsid w:val="004C4D57"/>
    <w:rsid w:val="004F5E3A"/>
    <w:rsid w:val="00510660"/>
    <w:rsid w:val="0052623B"/>
    <w:rsid w:val="005B6D73"/>
    <w:rsid w:val="005E5A27"/>
    <w:rsid w:val="00674BB3"/>
    <w:rsid w:val="006A6E6A"/>
    <w:rsid w:val="006B666B"/>
    <w:rsid w:val="006C4EE5"/>
    <w:rsid w:val="006E0E45"/>
    <w:rsid w:val="00704654"/>
    <w:rsid w:val="007166B6"/>
    <w:rsid w:val="00736E7E"/>
    <w:rsid w:val="00773064"/>
    <w:rsid w:val="00880C11"/>
    <w:rsid w:val="008C5174"/>
    <w:rsid w:val="00917DE5"/>
    <w:rsid w:val="00962817"/>
    <w:rsid w:val="00980555"/>
    <w:rsid w:val="00980F70"/>
    <w:rsid w:val="00997401"/>
    <w:rsid w:val="00A220F6"/>
    <w:rsid w:val="00A35524"/>
    <w:rsid w:val="00A35E2E"/>
    <w:rsid w:val="00A56B96"/>
    <w:rsid w:val="00AC74D0"/>
    <w:rsid w:val="00AD1CF8"/>
    <w:rsid w:val="00AE3798"/>
    <w:rsid w:val="00AE4D22"/>
    <w:rsid w:val="00B22E4C"/>
    <w:rsid w:val="00B251B3"/>
    <w:rsid w:val="00BA6867"/>
    <w:rsid w:val="00C50440"/>
    <w:rsid w:val="00C634E2"/>
    <w:rsid w:val="00C81EB6"/>
    <w:rsid w:val="00C86C40"/>
    <w:rsid w:val="00CE5B0F"/>
    <w:rsid w:val="00D229A8"/>
    <w:rsid w:val="00D3625C"/>
    <w:rsid w:val="00D437C0"/>
    <w:rsid w:val="00D71C8C"/>
    <w:rsid w:val="00D94BAF"/>
    <w:rsid w:val="00DB5AF7"/>
    <w:rsid w:val="00E13C22"/>
    <w:rsid w:val="00E2675B"/>
    <w:rsid w:val="00E5328D"/>
    <w:rsid w:val="00E54B18"/>
    <w:rsid w:val="00E6338C"/>
    <w:rsid w:val="00E64508"/>
    <w:rsid w:val="00ED39FA"/>
    <w:rsid w:val="00F83097"/>
    <w:rsid w:val="00F86A7F"/>
    <w:rsid w:val="00F91574"/>
    <w:rsid w:val="00FB119E"/>
    <w:rsid w:val="00FB53E4"/>
    <w:rsid w:val="00FF25FB"/>
    <w:rsid w:val="00FF4A1F"/>
    <w:rsid w:val="14BA2597"/>
    <w:rsid w:val="2D0C791A"/>
    <w:rsid w:val="3BE30D76"/>
    <w:rsid w:val="549332C4"/>
    <w:rsid w:val="55DF37CB"/>
    <w:rsid w:val="5979425A"/>
    <w:rsid w:val="5EE66015"/>
    <w:rsid w:val="72B84482"/>
    <w:rsid w:val="7FA510FF"/>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name="Normal Indent"/>
    <w:lsdException w:qFormat="1" w:unhideWhenUsed="0" w:uiPriority="0" w:name="footnote text"/>
    <w:lsdException w:qFormat="1" w:uiPriority="0" w:semiHidden="0" w:name="annotation text"/>
    <w:lsdException w:qFormat="1" w:unhideWhenUsed="0" w:uiPriority="0" w:name="header"/>
    <w:lsdException w:qFormat="1" w:unhideWhenUsed="0" w:uiPriority="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qFormat="1" w:unhideWhenUsed="0" w:uiPriority="0" w:name="annotation reference"/>
    <w:lsdException w:uiPriority="0" w:name="line number"/>
    <w:lsdException w:qFormat="1" w:unhideWhenUsed="0" w:uiPriority="0" w:name="page number"/>
    <w:lsdException w:uiPriority="0" w:name="endnote reference"/>
    <w:lsdException w:unhideWhenUsed="0"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qFormat="1" w:unhideWhenUsed="0" w:uiPriority="0" w:name="List Bullet 2"/>
    <w:lsdException w:qFormat="1" w:unhideWhenUsed="0"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qFormat="1" w:unhideWhenUsed="0" w:uiPriority="0" w:name="Closing"/>
    <w:lsdException w:uiPriority="0" w:name="Signature"/>
    <w:lsdException w:uiPriority="1" w:name="Default Paragraph Font"/>
    <w:lsdException w:qFormat="1" w:unhideWhenUsed="0" w:uiPriority="0" w:name="Body Text"/>
    <w:lsdException w:unhideWhenUsed="0"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qFormat="1" w:unhideWhenUsed="0" w:uiPriority="0" w:name="Salutation"/>
    <w:lsdException w:unhideWhenUsed="0" w:uiPriority="0" w:name="Date"/>
    <w:lsdException w:uiPriority="0" w:name="Body Text First Indent"/>
    <w:lsdException w:uiPriority="0" w:name="Body Text First Indent 2"/>
    <w:lsdException w:qFormat="1" w:unhideWhenUsed="0" w:uiPriority="0" w:name="Note Heading"/>
    <w:lsdException w:qFormat="1" w:unhideWhenUsed="0" w:uiPriority="0" w:name="Body Text 2"/>
    <w:lsdException w:qFormat="1" w:unhideWhenUsed="0" w:uiPriority="0" w:name="Body Text 3"/>
    <w:lsdException w:qFormat="1" w:unhideWhenUsed="0" w:uiPriority="0" w:name="Body Text Indent 2"/>
    <w:lsdException w:qFormat="1" w:unhideWhenUsed="0" w:uiPriority="0" w:name="Body Text Indent 3"/>
    <w:lsdException w:qFormat="1" w:unhideWhenUsed="0" w:uiPriority="0" w:name="Block Text"/>
    <w:lsdException w:qFormat="1" w:unhideWhenUsed="0" w:uiPriority="0" w:name="Hyperlink"/>
    <w:lsdException w:unhideWhenUsed="0" w:uiPriority="0" w:name="FollowedHyperlink"/>
    <w:lsdException w:qFormat="1" w:unhideWhenUsed="0" w:uiPriority="0" w:semiHidden="0" w:name="Strong"/>
    <w:lsdException w:qFormat="1" w:unhideWhenUsed="0" w:uiPriority="20" w:semiHidden="0" w:name="Emphasis"/>
    <w:lsdException w:qFormat="1" w:unhideWhenUsed="0" w:uiPriority="0" w:name="Document Map"/>
    <w:lsdException w:qFormat="1" w:unhideWhenUsed="0" w:uiPriority="0" w:name="Plain Text"/>
    <w:lsdException w:uiPriority="0" w:name="E-mail Signature"/>
    <w:lsdException w:qFormat="1" w:unhideWhenUsed="0"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jc w:val="both"/>
    </w:pPr>
    <w:rPr>
      <w:rFonts w:ascii="Times New Roman" w:hAnsi="Times New Roman" w:eastAsia="宋体" w:cs="Times New Roman"/>
      <w:kern w:val="2"/>
      <w:sz w:val="21"/>
      <w:lang w:val="en-US" w:eastAsia="zh-CN" w:bidi="ar-SA"/>
    </w:rPr>
  </w:style>
  <w:style w:type="paragraph" w:styleId="2">
    <w:name w:val="heading 1"/>
    <w:basedOn w:val="1"/>
    <w:next w:val="3"/>
    <w:qFormat/>
    <w:uiPriority w:val="0"/>
    <w:pPr>
      <w:keepNext/>
      <w:keepLines/>
      <w:pageBreakBefore/>
      <w:widowControl/>
      <w:numPr>
        <w:ilvl w:val="0"/>
        <w:numId w:val="1"/>
      </w:numPr>
      <w:tabs>
        <w:tab w:val="left" w:pos="1440"/>
        <w:tab w:val="left" w:pos="2160"/>
        <w:tab w:val="left" w:pos="2880"/>
        <w:tab w:val="left" w:pos="3600"/>
        <w:tab w:val="left" w:pos="4321"/>
        <w:tab w:val="left" w:pos="5041"/>
        <w:tab w:val="left" w:pos="5761"/>
        <w:tab w:val="left" w:pos="6481"/>
        <w:tab w:val="left" w:pos="7201"/>
        <w:tab w:val="left" w:pos="7921"/>
        <w:tab w:val="clear" w:pos="720"/>
      </w:tabs>
      <w:autoSpaceDE w:val="0"/>
      <w:autoSpaceDN w:val="0"/>
      <w:spacing w:after="242"/>
      <w:ind w:left="0"/>
      <w:jc w:val="left"/>
      <w:outlineLvl w:val="0"/>
    </w:pPr>
    <w:rPr>
      <w:b/>
      <w:kern w:val="28"/>
      <w:sz w:val="36"/>
    </w:rPr>
  </w:style>
  <w:style w:type="paragraph" w:styleId="3">
    <w:name w:val="heading 2"/>
    <w:basedOn w:val="1"/>
    <w:next w:val="4"/>
    <w:qFormat/>
    <w:uiPriority w:val="0"/>
    <w:pPr>
      <w:widowControl/>
      <w:numPr>
        <w:ilvl w:val="1"/>
        <w:numId w:val="1"/>
      </w:numPr>
      <w:tabs>
        <w:tab w:val="left" w:pos="720"/>
        <w:tab w:val="left" w:pos="1440"/>
        <w:tab w:val="left" w:pos="2160"/>
        <w:tab w:val="left" w:pos="2880"/>
        <w:tab w:val="left" w:pos="3600"/>
        <w:tab w:val="left" w:pos="4321"/>
        <w:tab w:val="left" w:pos="5041"/>
        <w:tab w:val="left" w:pos="5761"/>
        <w:tab w:val="left" w:pos="6481"/>
        <w:tab w:val="left" w:pos="7201"/>
        <w:tab w:val="left" w:pos="7921"/>
      </w:tabs>
      <w:autoSpaceDE w:val="0"/>
      <w:autoSpaceDN w:val="0"/>
      <w:spacing w:after="240"/>
      <w:jc w:val="left"/>
      <w:outlineLvl w:val="1"/>
    </w:pPr>
    <w:rPr>
      <w:kern w:val="0"/>
      <w:sz w:val="24"/>
    </w:rPr>
  </w:style>
  <w:style w:type="paragraph" w:styleId="4">
    <w:name w:val="heading 3"/>
    <w:basedOn w:val="1"/>
    <w:next w:val="1"/>
    <w:qFormat/>
    <w:uiPriority w:val="0"/>
    <w:pPr>
      <w:widowControl/>
      <w:numPr>
        <w:ilvl w:val="0"/>
        <w:numId w:val="2"/>
      </w:numPr>
      <w:tabs>
        <w:tab w:val="left" w:pos="1440"/>
        <w:tab w:val="left" w:pos="2160"/>
        <w:tab w:val="left" w:pos="2880"/>
        <w:tab w:val="left" w:pos="3600"/>
        <w:tab w:val="left" w:pos="4321"/>
        <w:tab w:val="left" w:pos="5041"/>
        <w:tab w:val="left" w:pos="5761"/>
        <w:tab w:val="left" w:pos="6481"/>
        <w:tab w:val="left" w:pos="7201"/>
        <w:tab w:val="left" w:pos="7921"/>
      </w:tabs>
      <w:autoSpaceDE w:val="0"/>
      <w:autoSpaceDN w:val="0"/>
      <w:spacing w:after="242"/>
      <w:ind w:left="360" w:hanging="360"/>
      <w:jc w:val="left"/>
      <w:outlineLvl w:val="2"/>
    </w:pPr>
    <w:rPr>
      <w:kern w:val="0"/>
      <w:sz w:val="24"/>
    </w:rPr>
  </w:style>
  <w:style w:type="paragraph" w:styleId="5">
    <w:name w:val="heading 4"/>
    <w:basedOn w:val="1"/>
    <w:next w:val="1"/>
    <w:qFormat/>
    <w:uiPriority w:val="0"/>
    <w:pPr>
      <w:keepNext/>
      <w:widowControl/>
      <w:numPr>
        <w:ilvl w:val="3"/>
        <w:numId w:val="1"/>
      </w:numPr>
      <w:tabs>
        <w:tab w:val="left" w:pos="720"/>
        <w:tab w:val="left" w:pos="2160"/>
        <w:tab w:val="left" w:pos="2880"/>
        <w:tab w:val="left" w:pos="3600"/>
        <w:tab w:val="left" w:pos="4321"/>
        <w:tab w:val="left" w:pos="5041"/>
        <w:tab w:val="left" w:pos="5761"/>
        <w:tab w:val="left" w:pos="6481"/>
        <w:tab w:val="left" w:pos="7201"/>
        <w:tab w:val="left" w:pos="7921"/>
        <w:tab w:val="clear" w:pos="1440"/>
      </w:tabs>
      <w:autoSpaceDE w:val="0"/>
      <w:autoSpaceDN w:val="0"/>
      <w:ind w:left="0"/>
      <w:jc w:val="left"/>
      <w:outlineLvl w:val="3"/>
    </w:pPr>
    <w:rPr>
      <w:kern w:val="0"/>
      <w:sz w:val="24"/>
    </w:rPr>
  </w:style>
  <w:style w:type="paragraph" w:styleId="6">
    <w:name w:val="heading 5"/>
    <w:basedOn w:val="1"/>
    <w:next w:val="1"/>
    <w:qFormat/>
    <w:uiPriority w:val="0"/>
    <w:pPr>
      <w:widowControl/>
      <w:numPr>
        <w:ilvl w:val="4"/>
        <w:numId w:val="1"/>
      </w:numPr>
      <w:tabs>
        <w:tab w:val="left" w:pos="720"/>
        <w:tab w:val="left" w:pos="1440"/>
        <w:tab w:val="left" w:pos="2160"/>
        <w:tab w:val="left" w:pos="2880"/>
        <w:tab w:val="left" w:pos="3600"/>
        <w:tab w:val="left" w:pos="4321"/>
        <w:tab w:val="left" w:pos="5041"/>
        <w:tab w:val="left" w:pos="5761"/>
        <w:tab w:val="left" w:pos="6481"/>
        <w:tab w:val="left" w:pos="7201"/>
        <w:tab w:val="left" w:pos="7921"/>
        <w:tab w:val="clear" w:pos="2520"/>
      </w:tabs>
      <w:autoSpaceDE w:val="0"/>
      <w:autoSpaceDN w:val="0"/>
      <w:ind w:left="0" w:firstLine="0"/>
      <w:jc w:val="left"/>
      <w:outlineLvl w:val="4"/>
    </w:pPr>
    <w:rPr>
      <w:kern w:val="0"/>
      <w:sz w:val="24"/>
    </w:rPr>
  </w:style>
  <w:style w:type="paragraph" w:styleId="7">
    <w:name w:val="heading 6"/>
    <w:basedOn w:val="1"/>
    <w:next w:val="1"/>
    <w:qFormat/>
    <w:uiPriority w:val="0"/>
    <w:pPr>
      <w:keepNext/>
      <w:widowControl/>
      <w:spacing w:line="240" w:lineRule="atLeast"/>
      <w:outlineLvl w:val="5"/>
    </w:pPr>
    <w:rPr>
      <w:rFonts w:ascii="Arial" w:hAnsi="Arial" w:eastAsia="華康仿宋體W4(P)"/>
      <w:b/>
      <w:caps/>
      <w:kern w:val="0"/>
      <w:sz w:val="20"/>
      <w:lang w:eastAsia="en-US"/>
    </w:rPr>
  </w:style>
  <w:style w:type="paragraph" w:styleId="8">
    <w:name w:val="heading 7"/>
    <w:basedOn w:val="1"/>
    <w:next w:val="1"/>
    <w:qFormat/>
    <w:uiPriority w:val="0"/>
    <w:pPr>
      <w:keepNext/>
      <w:keepLines/>
      <w:spacing w:before="240" w:after="64" w:line="320" w:lineRule="auto"/>
      <w:outlineLvl w:val="6"/>
    </w:pPr>
    <w:rPr>
      <w:b/>
      <w:bCs/>
      <w:kern w:val="0"/>
      <w:sz w:val="24"/>
      <w:szCs w:val="24"/>
    </w:rPr>
  </w:style>
  <w:style w:type="paragraph" w:styleId="9">
    <w:name w:val="heading 8"/>
    <w:basedOn w:val="1"/>
    <w:next w:val="1"/>
    <w:qFormat/>
    <w:uiPriority w:val="0"/>
    <w:pPr>
      <w:keepNext/>
      <w:widowControl/>
      <w:spacing w:line="240" w:lineRule="atLeast"/>
      <w:ind w:left="284" w:leftChars="142"/>
      <w:jc w:val="left"/>
      <w:outlineLvl w:val="7"/>
    </w:pPr>
    <w:rPr>
      <w:rFonts w:eastAsia="DFPFangSongW4-B5"/>
      <w:kern w:val="0"/>
      <w:sz w:val="24"/>
      <w:lang w:eastAsia="en-US"/>
    </w:rPr>
  </w:style>
  <w:style w:type="paragraph" w:styleId="10">
    <w:name w:val="heading 9"/>
    <w:basedOn w:val="1"/>
    <w:next w:val="1"/>
    <w:qFormat/>
    <w:uiPriority w:val="0"/>
    <w:pPr>
      <w:widowControl/>
      <w:tabs>
        <w:tab w:val="left" w:pos="1440"/>
      </w:tabs>
      <w:spacing w:line="240" w:lineRule="atLeast"/>
      <w:ind w:left="1440" w:hanging="1440"/>
      <w:jc w:val="left"/>
      <w:outlineLvl w:val="8"/>
    </w:pPr>
    <w:rPr>
      <w:rFonts w:ascii="Arial" w:hAnsi="Arial" w:eastAsia="PMingLiU"/>
      <w:kern w:val="0"/>
      <w:sz w:val="20"/>
      <w:lang w:eastAsia="zh-TW"/>
    </w:rPr>
  </w:style>
  <w:style w:type="character" w:default="1" w:styleId="37">
    <w:name w:val="Default Paragraph Font"/>
    <w:unhideWhenUsed/>
    <w:uiPriority w:val="1"/>
  </w:style>
  <w:style w:type="table" w:default="1" w:styleId="43">
    <w:name w:val="Normal Table"/>
    <w:unhideWhenUsed/>
    <w:qFormat/>
    <w:uiPriority w:val="99"/>
    <w:tblPr>
      <w:tblLayout w:type="fixed"/>
      <w:tblCellMar>
        <w:top w:w="0" w:type="dxa"/>
        <w:left w:w="108" w:type="dxa"/>
        <w:bottom w:w="0" w:type="dxa"/>
        <w:right w:w="108" w:type="dxa"/>
      </w:tblCellMar>
    </w:tblPr>
  </w:style>
  <w:style w:type="paragraph" w:styleId="11">
    <w:name w:val="annotation subject"/>
    <w:basedOn w:val="12"/>
    <w:next w:val="12"/>
    <w:qFormat/>
    <w:uiPriority w:val="0"/>
    <w:pPr>
      <w:widowControl/>
      <w:spacing w:line="240" w:lineRule="atLeast"/>
    </w:pPr>
    <w:rPr>
      <w:rFonts w:ascii="Calibri" w:hAnsi="Calibri"/>
      <w:kern w:val="0"/>
      <w:sz w:val="18"/>
    </w:rPr>
  </w:style>
  <w:style w:type="paragraph" w:styleId="12">
    <w:name w:val="annotation text"/>
    <w:basedOn w:val="1"/>
    <w:unhideWhenUsed/>
    <w:qFormat/>
    <w:uiPriority w:val="0"/>
    <w:pPr>
      <w:jc w:val="left"/>
    </w:pPr>
  </w:style>
  <w:style w:type="paragraph" w:styleId="13">
    <w:name w:val="Note Heading"/>
    <w:basedOn w:val="1"/>
    <w:next w:val="1"/>
    <w:semiHidden/>
    <w:qFormat/>
    <w:uiPriority w:val="0"/>
    <w:pPr>
      <w:jc w:val="center"/>
    </w:pPr>
    <w:rPr>
      <w:rFonts w:ascii="PMingLiU" w:eastAsia="PMingLiU"/>
      <w:kern w:val="0"/>
      <w:sz w:val="22"/>
      <w:szCs w:val="22"/>
      <w:lang w:val="zh-TW" w:eastAsia="zh-TW"/>
    </w:rPr>
  </w:style>
  <w:style w:type="paragraph" w:styleId="14">
    <w:name w:val="Normal Indent"/>
    <w:basedOn w:val="1"/>
    <w:semiHidden/>
    <w:qFormat/>
    <w:uiPriority w:val="0"/>
    <w:pPr>
      <w:ind w:firstLine="420"/>
    </w:pPr>
  </w:style>
  <w:style w:type="paragraph" w:styleId="15">
    <w:name w:val="Document Map"/>
    <w:basedOn w:val="1"/>
    <w:semiHidden/>
    <w:qFormat/>
    <w:uiPriority w:val="0"/>
    <w:pPr>
      <w:jc w:val="left"/>
    </w:pPr>
    <w:rPr>
      <w:rFonts w:ascii="宋体" w:hAnsi="Calibri"/>
      <w:kern w:val="0"/>
      <w:sz w:val="18"/>
      <w:szCs w:val="18"/>
      <w:lang w:eastAsia="zh-TW"/>
    </w:rPr>
  </w:style>
  <w:style w:type="paragraph" w:styleId="16">
    <w:name w:val="Salutation"/>
    <w:basedOn w:val="1"/>
    <w:next w:val="1"/>
    <w:semiHidden/>
    <w:qFormat/>
    <w:uiPriority w:val="0"/>
    <w:rPr>
      <w:rFonts w:eastAsia="PMingLiU"/>
      <w:sz w:val="22"/>
      <w:szCs w:val="22"/>
      <w:lang w:eastAsia="zh-TW"/>
    </w:rPr>
  </w:style>
  <w:style w:type="paragraph" w:styleId="17">
    <w:name w:val="Body Text 3"/>
    <w:basedOn w:val="1"/>
    <w:semiHidden/>
    <w:qFormat/>
    <w:uiPriority w:val="0"/>
    <w:rPr>
      <w:rFonts w:ascii="宋体"/>
      <w:color w:val="000000"/>
    </w:rPr>
  </w:style>
  <w:style w:type="paragraph" w:styleId="18">
    <w:name w:val="Closing"/>
    <w:basedOn w:val="1"/>
    <w:semiHidden/>
    <w:qFormat/>
    <w:uiPriority w:val="0"/>
    <w:pPr>
      <w:ind w:left="100" w:leftChars="1800"/>
      <w:jc w:val="left"/>
    </w:pPr>
    <w:rPr>
      <w:rFonts w:ascii="PMingLiU" w:eastAsia="PMingLiU"/>
      <w:kern w:val="0"/>
      <w:sz w:val="22"/>
      <w:szCs w:val="22"/>
      <w:lang w:val="zh-TW" w:eastAsia="zh-TW"/>
    </w:rPr>
  </w:style>
  <w:style w:type="paragraph" w:styleId="19">
    <w:name w:val="List Bullet 3"/>
    <w:basedOn w:val="1"/>
    <w:semiHidden/>
    <w:qFormat/>
    <w:uiPriority w:val="0"/>
    <w:pPr>
      <w:widowControl/>
      <w:tabs>
        <w:tab w:val="left" w:pos="1320"/>
      </w:tabs>
      <w:overflowPunct w:val="0"/>
      <w:autoSpaceDE w:val="0"/>
      <w:autoSpaceDN w:val="0"/>
      <w:adjustRightInd w:val="0"/>
      <w:ind w:left="1320" w:hanging="360"/>
      <w:jc w:val="left"/>
      <w:textAlignment w:val="baseline"/>
    </w:pPr>
    <w:rPr>
      <w:rFonts w:eastAsia="MingLiU"/>
      <w:kern w:val="0"/>
      <w:sz w:val="20"/>
      <w:lang w:eastAsia="zh-TW"/>
    </w:rPr>
  </w:style>
  <w:style w:type="paragraph" w:styleId="20">
    <w:name w:val="Body Text"/>
    <w:basedOn w:val="1"/>
    <w:semiHidden/>
    <w:qFormat/>
    <w:uiPriority w:val="0"/>
    <w:pPr>
      <w:spacing w:after="288"/>
    </w:pPr>
    <w:rPr>
      <w:snapToGrid w:val="0"/>
      <w:color w:val="000000"/>
      <w:kern w:val="0"/>
      <w:sz w:val="24"/>
      <w:lang w:eastAsia="en-US"/>
    </w:rPr>
  </w:style>
  <w:style w:type="paragraph" w:styleId="21">
    <w:name w:val="Body Text Indent"/>
    <w:basedOn w:val="1"/>
    <w:semiHidden/>
    <w:uiPriority w:val="0"/>
    <w:pPr>
      <w:spacing w:after="120"/>
      <w:ind w:left="420" w:leftChars="200"/>
    </w:pPr>
    <w:rPr>
      <w:rFonts w:ascii="Calibri" w:hAnsi="Calibri"/>
      <w:kern w:val="0"/>
      <w:sz w:val="20"/>
    </w:rPr>
  </w:style>
  <w:style w:type="paragraph" w:styleId="22">
    <w:name w:val="Block Text"/>
    <w:basedOn w:val="1"/>
    <w:semiHidden/>
    <w:qFormat/>
    <w:uiPriority w:val="0"/>
    <w:pPr>
      <w:widowControl/>
      <w:tabs>
        <w:tab w:val="left" w:pos="720"/>
        <w:tab w:val="left" w:pos="841"/>
      </w:tabs>
      <w:spacing w:line="240" w:lineRule="exact"/>
      <w:ind w:left="720" w:right="58" w:hanging="720"/>
      <w:jc w:val="left"/>
    </w:pPr>
    <w:rPr>
      <w:rFonts w:eastAsia="DFPFangSongW4-B5"/>
      <w:kern w:val="0"/>
      <w:sz w:val="22"/>
      <w:lang w:eastAsia="en-US"/>
    </w:rPr>
  </w:style>
  <w:style w:type="paragraph" w:styleId="23">
    <w:name w:val="List Bullet 2"/>
    <w:basedOn w:val="1"/>
    <w:semiHidden/>
    <w:qFormat/>
    <w:uiPriority w:val="0"/>
    <w:pPr>
      <w:widowControl/>
      <w:tabs>
        <w:tab w:val="left" w:pos="840"/>
        <w:tab w:val="left" w:pos="1680"/>
      </w:tabs>
      <w:overflowPunct w:val="0"/>
      <w:autoSpaceDE w:val="0"/>
      <w:autoSpaceDN w:val="0"/>
      <w:adjustRightInd w:val="0"/>
      <w:ind w:left="840" w:hanging="525"/>
      <w:jc w:val="left"/>
      <w:textAlignment w:val="baseline"/>
    </w:pPr>
    <w:rPr>
      <w:rFonts w:eastAsia="MingLiU"/>
      <w:kern w:val="0"/>
      <w:sz w:val="20"/>
      <w:lang w:eastAsia="zh-TW"/>
    </w:rPr>
  </w:style>
  <w:style w:type="paragraph" w:styleId="24">
    <w:name w:val="Plain Text"/>
    <w:basedOn w:val="1"/>
    <w:semiHidden/>
    <w:qFormat/>
    <w:uiPriority w:val="0"/>
    <w:rPr>
      <w:rFonts w:ascii="宋体" w:hAnsi="Courier New"/>
      <w:kern w:val="0"/>
      <w:sz w:val="20"/>
    </w:rPr>
  </w:style>
  <w:style w:type="paragraph" w:styleId="25">
    <w:name w:val="Date"/>
    <w:basedOn w:val="1"/>
    <w:next w:val="1"/>
    <w:semiHidden/>
    <w:uiPriority w:val="0"/>
    <w:rPr>
      <w:rFonts w:ascii="宋体" w:hAnsi="Courier New"/>
    </w:rPr>
  </w:style>
  <w:style w:type="paragraph" w:styleId="26">
    <w:name w:val="Body Text Indent 2"/>
    <w:basedOn w:val="1"/>
    <w:semiHidden/>
    <w:qFormat/>
    <w:uiPriority w:val="0"/>
    <w:pPr>
      <w:spacing w:after="120" w:line="480" w:lineRule="auto"/>
      <w:ind w:left="420" w:leftChars="200"/>
    </w:pPr>
    <w:rPr>
      <w:rFonts w:ascii="Calibri" w:hAnsi="Calibri"/>
      <w:kern w:val="0"/>
      <w:sz w:val="20"/>
    </w:rPr>
  </w:style>
  <w:style w:type="paragraph" w:styleId="27">
    <w:name w:val="endnote text"/>
    <w:basedOn w:val="1"/>
    <w:semiHidden/>
    <w:uiPriority w:val="0"/>
    <w:pPr>
      <w:widowControl/>
      <w:snapToGrid w:val="0"/>
      <w:jc w:val="left"/>
    </w:pPr>
    <w:rPr>
      <w:snapToGrid w:val="0"/>
      <w:kern w:val="0"/>
      <w:sz w:val="20"/>
      <w:lang w:eastAsia="en-US"/>
    </w:rPr>
  </w:style>
  <w:style w:type="paragraph" w:styleId="28">
    <w:name w:val="Balloon Text"/>
    <w:basedOn w:val="1"/>
    <w:semiHidden/>
    <w:qFormat/>
    <w:uiPriority w:val="0"/>
    <w:rPr>
      <w:sz w:val="18"/>
      <w:szCs w:val="18"/>
    </w:rPr>
  </w:style>
  <w:style w:type="paragraph" w:styleId="29">
    <w:name w:val="footer"/>
    <w:basedOn w:val="1"/>
    <w:semiHidden/>
    <w:qFormat/>
    <w:uiPriority w:val="0"/>
    <w:pPr>
      <w:tabs>
        <w:tab w:val="center" w:pos="4153"/>
        <w:tab w:val="right" w:pos="8306"/>
      </w:tabs>
      <w:snapToGrid w:val="0"/>
      <w:jc w:val="left"/>
    </w:pPr>
    <w:rPr>
      <w:rFonts w:ascii="Calibri" w:hAnsi="Calibri"/>
      <w:kern w:val="0"/>
      <w:sz w:val="18"/>
    </w:rPr>
  </w:style>
  <w:style w:type="paragraph" w:styleId="30">
    <w:name w:val="header"/>
    <w:basedOn w:val="1"/>
    <w:semiHidden/>
    <w:qFormat/>
    <w:uiPriority w:val="0"/>
    <w:pPr>
      <w:pBdr>
        <w:bottom w:val="single" w:color="auto" w:sz="6" w:space="1"/>
      </w:pBdr>
      <w:tabs>
        <w:tab w:val="center" w:pos="4153"/>
        <w:tab w:val="right" w:pos="8306"/>
      </w:tabs>
      <w:snapToGrid w:val="0"/>
      <w:jc w:val="center"/>
    </w:pPr>
    <w:rPr>
      <w:rFonts w:ascii="Calibri" w:hAnsi="Calibri"/>
      <w:kern w:val="0"/>
      <w:sz w:val="18"/>
    </w:rPr>
  </w:style>
  <w:style w:type="paragraph" w:styleId="31">
    <w:name w:val="footnote text"/>
    <w:basedOn w:val="1"/>
    <w:semiHidden/>
    <w:qFormat/>
    <w:uiPriority w:val="0"/>
    <w:pPr>
      <w:snapToGrid w:val="0"/>
      <w:jc w:val="left"/>
    </w:pPr>
    <w:rPr>
      <w:rFonts w:eastAsia="PMingLiU"/>
      <w:sz w:val="20"/>
      <w:lang w:eastAsia="zh-TW"/>
    </w:rPr>
  </w:style>
  <w:style w:type="paragraph" w:styleId="32">
    <w:name w:val="Body Text Indent 3"/>
    <w:basedOn w:val="1"/>
    <w:semiHidden/>
    <w:qFormat/>
    <w:uiPriority w:val="0"/>
    <w:pPr>
      <w:spacing w:line="360" w:lineRule="auto"/>
      <w:ind w:firstLine="480"/>
    </w:pPr>
    <w:rPr>
      <w:rFonts w:ascii="宋体"/>
      <w:sz w:val="24"/>
    </w:rPr>
  </w:style>
  <w:style w:type="paragraph" w:styleId="33">
    <w:name w:val="Body Text 2"/>
    <w:basedOn w:val="1"/>
    <w:semiHidden/>
    <w:qFormat/>
    <w:uiPriority w:val="0"/>
    <w:pPr>
      <w:spacing w:line="240" w:lineRule="atLeast"/>
      <w:ind w:right="1766"/>
    </w:pPr>
    <w:rPr>
      <w:rFonts w:ascii="宋体"/>
      <w:sz w:val="18"/>
      <w:lang w:eastAsia="zh-TW"/>
    </w:rPr>
  </w:style>
  <w:style w:type="paragraph" w:styleId="34">
    <w:name w:val="HTML Preformatted"/>
    <w:basedOn w:val="1"/>
    <w:semiHidden/>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hAnsi="Arial Unicode MS" w:eastAsia="Arial Unicode MS" w:cs="Arial Unicode MS"/>
      <w:color w:val="000000"/>
      <w:kern w:val="0"/>
      <w:sz w:val="20"/>
    </w:rPr>
  </w:style>
  <w:style w:type="paragraph" w:styleId="35">
    <w:name w:val="Normal (Web)"/>
    <w:basedOn w:val="1"/>
    <w:semiHidden/>
    <w:qFormat/>
    <w:uiPriority w:val="0"/>
    <w:pPr>
      <w:widowControl/>
      <w:spacing w:before="100" w:beforeAutospacing="1" w:after="100" w:afterAutospacing="1"/>
      <w:jc w:val="left"/>
    </w:pPr>
    <w:rPr>
      <w:rFonts w:ascii="宋体" w:hAnsi="宋体"/>
      <w:kern w:val="0"/>
      <w:sz w:val="24"/>
      <w:szCs w:val="24"/>
    </w:rPr>
  </w:style>
  <w:style w:type="paragraph" w:styleId="36">
    <w:name w:val="Title"/>
    <w:basedOn w:val="1"/>
    <w:next w:val="1"/>
    <w:qFormat/>
    <w:uiPriority w:val="0"/>
    <w:pPr>
      <w:keepNext/>
      <w:keepLines/>
      <w:spacing w:before="340" w:after="330" w:line="578" w:lineRule="auto"/>
      <w:jc w:val="center"/>
    </w:pPr>
    <w:rPr>
      <w:b/>
      <w:bCs/>
      <w:kern w:val="32"/>
      <w:sz w:val="32"/>
      <w:szCs w:val="32"/>
    </w:rPr>
  </w:style>
  <w:style w:type="character" w:styleId="38">
    <w:name w:val="Strong"/>
    <w:qFormat/>
    <w:uiPriority w:val="0"/>
    <w:rPr>
      <w:b/>
      <w:bCs/>
    </w:rPr>
  </w:style>
  <w:style w:type="character" w:styleId="39">
    <w:name w:val="page number"/>
    <w:basedOn w:val="37"/>
    <w:semiHidden/>
    <w:qFormat/>
    <w:uiPriority w:val="0"/>
  </w:style>
  <w:style w:type="character" w:styleId="40">
    <w:name w:val="FollowedHyperlink"/>
    <w:semiHidden/>
    <w:uiPriority w:val="0"/>
    <w:rPr>
      <w:color w:val="800080"/>
      <w:u w:val="single"/>
    </w:rPr>
  </w:style>
  <w:style w:type="character" w:styleId="41">
    <w:name w:val="Hyperlink"/>
    <w:semiHidden/>
    <w:qFormat/>
    <w:uiPriority w:val="0"/>
    <w:rPr>
      <w:color w:val="0000FF"/>
      <w:u w:val="single"/>
    </w:rPr>
  </w:style>
  <w:style w:type="character" w:styleId="42">
    <w:name w:val="annotation reference"/>
    <w:semiHidden/>
    <w:qFormat/>
    <w:uiPriority w:val="0"/>
    <w:rPr>
      <w:sz w:val="21"/>
      <w:szCs w:val="21"/>
    </w:rPr>
  </w:style>
  <w:style w:type="table" w:styleId="44">
    <w:name w:val="Table Grid"/>
    <w:basedOn w:val="43"/>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45">
    <w:name w:val="font5"/>
    <w:basedOn w:val="1"/>
    <w:qFormat/>
    <w:uiPriority w:val="0"/>
    <w:pPr>
      <w:widowControl/>
      <w:spacing w:before="100" w:beforeAutospacing="1" w:after="100" w:afterAutospacing="1"/>
      <w:jc w:val="left"/>
    </w:pPr>
    <w:rPr>
      <w:rFonts w:hint="eastAsia" w:ascii="宋体" w:hAnsi="宋体"/>
      <w:kern w:val="0"/>
      <w:sz w:val="18"/>
      <w:szCs w:val="18"/>
    </w:rPr>
  </w:style>
  <w:style w:type="paragraph" w:customStyle="1" w:styleId="46">
    <w:name w:val="Char Char1 Char"/>
    <w:basedOn w:val="1"/>
    <w:qFormat/>
    <w:uiPriority w:val="0"/>
    <w:pPr>
      <w:widowControl/>
      <w:spacing w:after="160" w:line="240" w:lineRule="exact"/>
      <w:jc w:val="left"/>
    </w:pPr>
    <w:rPr>
      <w:rFonts w:ascii="Verdana" w:hAnsi="Verdana" w:eastAsia="Times New Roman"/>
      <w:kern w:val="0"/>
      <w:sz w:val="20"/>
      <w:lang w:eastAsia="en-US"/>
    </w:rPr>
  </w:style>
  <w:style w:type="paragraph" w:customStyle="1" w:styleId="47">
    <w:name w:val="Revision1"/>
    <w:unhideWhenUsed/>
    <w:qFormat/>
    <w:uiPriority w:val="0"/>
    <w:pPr>
      <w:spacing w:after="160" w:line="259" w:lineRule="auto"/>
    </w:pPr>
    <w:rPr>
      <w:rFonts w:ascii="Times New Roman" w:hAnsi="Times New Roman" w:eastAsia="宋体" w:cs="Calibri"/>
      <w:kern w:val="2"/>
      <w:sz w:val="21"/>
      <w:lang w:val="en-US" w:eastAsia="zh-CN" w:bidi="ar-SA"/>
    </w:rPr>
  </w:style>
  <w:style w:type="paragraph" w:customStyle="1" w:styleId="48">
    <w:name w:val="Char Char Char Char"/>
    <w:basedOn w:val="1"/>
    <w:uiPriority w:val="0"/>
    <w:pPr>
      <w:widowControl/>
      <w:spacing w:after="160" w:line="240" w:lineRule="exact"/>
      <w:jc w:val="left"/>
    </w:pPr>
    <w:rPr>
      <w:kern w:val="0"/>
      <w:sz w:val="20"/>
    </w:rPr>
  </w:style>
  <w:style w:type="paragraph" w:customStyle="1" w:styleId="49">
    <w:name w:val="註解方塊文字"/>
    <w:basedOn w:val="1"/>
    <w:semiHidden/>
    <w:qFormat/>
    <w:uiPriority w:val="0"/>
    <w:pPr>
      <w:jc w:val="left"/>
    </w:pPr>
    <w:rPr>
      <w:rFonts w:ascii="Arial" w:hAnsi="Arial" w:eastAsia="PMingLiU"/>
      <w:sz w:val="18"/>
      <w:szCs w:val="18"/>
      <w:lang w:eastAsia="zh-TW"/>
    </w:rPr>
  </w:style>
  <w:style w:type="paragraph" w:customStyle="1" w:styleId="50">
    <w:name w:val="Table MidLine"/>
    <w:qFormat/>
    <w:uiPriority w:val="0"/>
    <w:pPr>
      <w:widowControl w:val="0"/>
      <w:spacing w:after="160" w:line="360" w:lineRule="atLeast"/>
    </w:pPr>
    <w:rPr>
      <w:rFonts w:ascii="Times New Roman" w:hAnsi="Times New Roman" w:eastAsia="宋体" w:cs="Calibri"/>
      <w:snapToGrid w:val="0"/>
      <w:color w:val="000000"/>
      <w:sz w:val="24"/>
      <w:lang w:val="en-US" w:eastAsia="en-US" w:bidi="ar-SA"/>
    </w:rPr>
  </w:style>
  <w:style w:type="paragraph" w:customStyle="1" w:styleId="51">
    <w:name w:val="清單段落"/>
    <w:basedOn w:val="1"/>
    <w:qFormat/>
    <w:uiPriority w:val="0"/>
    <w:pPr>
      <w:widowControl/>
      <w:spacing w:line="240" w:lineRule="atLeast"/>
      <w:ind w:firstLine="420" w:firstLineChars="200"/>
      <w:jc w:val="left"/>
    </w:pPr>
    <w:rPr>
      <w:rFonts w:ascii="Arial" w:hAnsi="Arial" w:eastAsia="DFPFangSongW4-B5"/>
      <w:kern w:val="0"/>
      <w:sz w:val="20"/>
      <w:lang w:eastAsia="en-US"/>
    </w:rPr>
  </w:style>
  <w:style w:type="paragraph" w:customStyle="1" w:styleId="52">
    <w:name w:val="Body Text2"/>
    <w:basedOn w:val="1"/>
    <w:qFormat/>
    <w:uiPriority w:val="0"/>
    <w:pPr>
      <w:tabs>
        <w:tab w:val="left" w:pos="567"/>
        <w:tab w:val="left" w:pos="1134"/>
        <w:tab w:val="left" w:pos="1701"/>
        <w:tab w:val="left" w:pos="2268"/>
      </w:tabs>
      <w:suppressAutoHyphens/>
      <w:autoSpaceDE w:val="0"/>
      <w:autoSpaceDN w:val="0"/>
      <w:adjustRightInd w:val="0"/>
      <w:spacing w:line="260" w:lineRule="atLeast"/>
      <w:ind w:left="567" w:right="283"/>
      <w:textAlignment w:val="baseline"/>
    </w:pPr>
    <w:rPr>
      <w:rFonts w:ascii="ATC-*MHei*0020*L+Univers*0020*4" w:eastAsia="ATC-*MHei*0020*L+Univers*0020*4" w:cs="ATC-*MHei*0020*L+Univers*0020*4"/>
      <w:color w:val="000000"/>
      <w:kern w:val="0"/>
      <w:sz w:val="17"/>
      <w:szCs w:val="17"/>
      <w:lang w:eastAsia="zh-TW"/>
    </w:rPr>
  </w:style>
  <w:style w:type="paragraph" w:customStyle="1" w:styleId="53">
    <w:name w:val="Level 3"/>
    <w:qFormat/>
    <w:uiPriority w:val="0"/>
    <w:pPr>
      <w:widowControl w:val="0"/>
      <w:tabs>
        <w:tab w:val="left" w:pos="720"/>
        <w:tab w:val="left" w:pos="1425"/>
      </w:tabs>
      <w:spacing w:after="288" w:line="259" w:lineRule="auto"/>
      <w:ind w:left="2160"/>
      <w:jc w:val="both"/>
    </w:pPr>
    <w:rPr>
      <w:rFonts w:ascii="Times New Roman" w:hAnsi="Times New Roman" w:eastAsia="宋体" w:cs="Calibri"/>
      <w:snapToGrid w:val="0"/>
      <w:color w:val="000000"/>
      <w:sz w:val="24"/>
      <w:lang w:val="en-US" w:eastAsia="en-US" w:bidi="ar-SA"/>
    </w:rPr>
  </w:style>
  <w:style w:type="paragraph" w:customStyle="1" w:styleId="54">
    <w:name w:val="xl12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b/>
      <w:bCs/>
      <w:kern w:val="0"/>
      <w:sz w:val="18"/>
      <w:szCs w:val="18"/>
    </w:rPr>
  </w:style>
  <w:style w:type="paragraph" w:customStyle="1" w:styleId="55">
    <w:name w:val="Note:"/>
    <w:next w:val="20"/>
    <w:qFormat/>
    <w:uiPriority w:val="0"/>
    <w:pPr>
      <w:widowControl w:val="0"/>
      <w:tabs>
        <w:tab w:val="left" w:pos="705"/>
        <w:tab w:val="left" w:pos="1440"/>
        <w:tab w:val="left" w:pos="2304"/>
        <w:tab w:val="right" w:pos="10425"/>
      </w:tabs>
      <w:spacing w:after="288" w:line="259" w:lineRule="auto"/>
      <w:ind w:left="720"/>
      <w:jc w:val="both"/>
    </w:pPr>
    <w:rPr>
      <w:rFonts w:ascii="Times New Roman" w:hAnsi="Times New Roman" w:eastAsia="宋体" w:cs="Calibri"/>
      <w:snapToGrid w:val="0"/>
      <w:color w:val="000000"/>
      <w:sz w:val="24"/>
      <w:lang w:val="en-US" w:eastAsia="en-US" w:bidi="ar-SA"/>
    </w:rPr>
  </w:style>
  <w:style w:type="paragraph" w:customStyle="1" w:styleId="56">
    <w:name w:val="Footer1"/>
    <w:basedOn w:val="1"/>
    <w:qFormat/>
    <w:uiPriority w:val="0"/>
    <w:pPr>
      <w:tabs>
        <w:tab w:val="center" w:pos="4153"/>
        <w:tab w:val="right" w:pos="8306"/>
      </w:tabs>
      <w:snapToGrid w:val="0"/>
      <w:jc w:val="right"/>
    </w:pPr>
    <w:rPr>
      <w:sz w:val="18"/>
      <w:szCs w:val="18"/>
    </w:rPr>
  </w:style>
  <w:style w:type="paragraph" w:customStyle="1" w:styleId="57">
    <w:name w:val="xl1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18"/>
      <w:szCs w:val="18"/>
    </w:rPr>
  </w:style>
  <w:style w:type="paragraph" w:customStyle="1" w:styleId="58">
    <w:name w:val="xl124"/>
    <w:basedOn w:val="1"/>
    <w:qFormat/>
    <w:uiPriority w:val="0"/>
    <w:pPr>
      <w:widowControl/>
      <w:spacing w:before="100" w:beforeAutospacing="1" w:after="100" w:afterAutospacing="1"/>
      <w:jc w:val="left"/>
    </w:pPr>
    <w:rPr>
      <w:rFonts w:ascii="宋体" w:hAnsi="宋体"/>
      <w:kern w:val="0"/>
      <w:sz w:val="20"/>
    </w:rPr>
  </w:style>
  <w:style w:type="paragraph" w:customStyle="1" w:styleId="59">
    <w:name w:val="字元 字元"/>
    <w:basedOn w:val="1"/>
    <w:qFormat/>
    <w:uiPriority w:val="0"/>
    <w:pPr>
      <w:widowControl/>
      <w:spacing w:after="160" w:line="240" w:lineRule="exact"/>
      <w:jc w:val="left"/>
    </w:pPr>
    <w:rPr>
      <w:kern w:val="0"/>
      <w:sz w:val="20"/>
    </w:rPr>
  </w:style>
  <w:style w:type="paragraph" w:customStyle="1" w:styleId="60">
    <w:name w:val="xl11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b/>
      <w:bCs/>
      <w:kern w:val="0"/>
      <w:sz w:val="18"/>
      <w:szCs w:val="18"/>
    </w:rPr>
  </w:style>
  <w:style w:type="paragraph" w:customStyle="1" w:styleId="61">
    <w:name w:val="2"/>
    <w:basedOn w:val="1"/>
    <w:next w:val="24"/>
    <w:qFormat/>
    <w:uiPriority w:val="0"/>
    <w:rPr>
      <w:rFonts w:ascii="宋体" w:hAnsi="Courier New"/>
    </w:rPr>
  </w:style>
  <w:style w:type="paragraph" w:customStyle="1" w:styleId="62">
    <w:name w:val="修訂"/>
    <w:semiHidden/>
    <w:qFormat/>
    <w:uiPriority w:val="0"/>
    <w:pPr>
      <w:spacing w:after="160" w:line="259" w:lineRule="auto"/>
    </w:pPr>
    <w:rPr>
      <w:rFonts w:ascii="Arial" w:hAnsi="Arial" w:eastAsia="DFPFangSongW4-B5" w:cs="Calibri"/>
      <w:lang w:val="en-US" w:eastAsia="en-US" w:bidi="ar-SA"/>
    </w:rPr>
  </w:style>
  <w:style w:type="paragraph" w:customStyle="1" w:styleId="63">
    <w:name w:val="Box bullet"/>
    <w:uiPriority w:val="0"/>
    <w:pPr>
      <w:widowControl w:val="0"/>
      <w:spacing w:after="288" w:line="259" w:lineRule="auto"/>
      <w:ind w:left="1440"/>
      <w:jc w:val="both"/>
    </w:pPr>
    <w:rPr>
      <w:rFonts w:ascii="Times New Roman" w:hAnsi="Times New Roman" w:eastAsia="宋体" w:cs="Calibri"/>
      <w:snapToGrid w:val="0"/>
      <w:color w:val="000000"/>
      <w:sz w:val="24"/>
      <w:lang w:val="en-US" w:eastAsia="en-US" w:bidi="ar-SA"/>
    </w:rPr>
  </w:style>
  <w:style w:type="paragraph" w:customStyle="1" w:styleId="64">
    <w:name w:val="样式4"/>
    <w:basedOn w:val="1"/>
    <w:uiPriority w:val="0"/>
    <w:pPr>
      <w:widowControl/>
      <w:spacing w:line="360" w:lineRule="atLeast"/>
      <w:jc w:val="right"/>
    </w:pPr>
    <w:rPr>
      <w:rFonts w:ascii="宋体"/>
      <w:snapToGrid w:val="0"/>
      <w:kern w:val="0"/>
      <w:sz w:val="22"/>
      <w:szCs w:val="22"/>
    </w:rPr>
  </w:style>
  <w:style w:type="paragraph" w:customStyle="1" w:styleId="65">
    <w:name w:val="Indent"/>
    <w:qFormat/>
    <w:uiPriority w:val="0"/>
    <w:pPr>
      <w:widowControl w:val="0"/>
      <w:tabs>
        <w:tab w:val="left" w:pos="1425"/>
        <w:tab w:val="left" w:pos="2175"/>
        <w:tab w:val="left" w:pos="2895"/>
      </w:tabs>
      <w:spacing w:after="288" w:line="259" w:lineRule="auto"/>
      <w:ind w:left="720"/>
      <w:jc w:val="both"/>
    </w:pPr>
    <w:rPr>
      <w:rFonts w:ascii="Times New Roman" w:hAnsi="Times New Roman" w:eastAsia="宋体" w:cs="Calibri"/>
      <w:snapToGrid w:val="0"/>
      <w:color w:val="000000"/>
      <w:sz w:val="24"/>
      <w:lang w:val="en-US" w:eastAsia="en-US" w:bidi="ar-SA"/>
    </w:rPr>
  </w:style>
  <w:style w:type="paragraph" w:customStyle="1" w:styleId="66">
    <w:name w:val="Dash"/>
    <w:uiPriority w:val="0"/>
    <w:pPr>
      <w:widowControl w:val="0"/>
      <w:tabs>
        <w:tab w:val="left" w:pos="720"/>
        <w:tab w:val="left" w:pos="1425"/>
        <w:tab w:val="right" w:pos="9720"/>
      </w:tabs>
      <w:spacing w:after="288" w:line="259" w:lineRule="auto"/>
      <w:ind w:left="2160"/>
      <w:jc w:val="both"/>
    </w:pPr>
    <w:rPr>
      <w:rFonts w:ascii="Times New Roman" w:hAnsi="Times New Roman" w:eastAsia="宋体" w:cs="Calibri"/>
      <w:snapToGrid w:val="0"/>
      <w:color w:val="000000"/>
      <w:sz w:val="24"/>
      <w:lang w:val="en-US" w:eastAsia="en-US" w:bidi="ar-SA"/>
    </w:rPr>
  </w:style>
  <w:style w:type="paragraph" w:customStyle="1" w:styleId="67">
    <w:name w:val="font7"/>
    <w:basedOn w:val="1"/>
    <w:uiPriority w:val="0"/>
    <w:pPr>
      <w:widowControl/>
      <w:spacing w:before="100" w:beforeAutospacing="1" w:after="100" w:afterAutospacing="1"/>
      <w:jc w:val="left"/>
    </w:pPr>
    <w:rPr>
      <w:b/>
      <w:bCs/>
      <w:kern w:val="0"/>
      <w:sz w:val="18"/>
      <w:szCs w:val="18"/>
    </w:rPr>
  </w:style>
  <w:style w:type="paragraph" w:customStyle="1" w:styleId="68">
    <w:name w:val="3"/>
    <w:basedOn w:val="1"/>
    <w:next w:val="24"/>
    <w:qFormat/>
    <w:uiPriority w:val="0"/>
    <w:rPr>
      <w:rFonts w:ascii="宋体" w:hAnsi="Courier New"/>
    </w:rPr>
  </w:style>
  <w:style w:type="paragraph" w:customStyle="1" w:styleId="69">
    <w:name w:val="Table Text"/>
    <w:uiPriority w:val="0"/>
    <w:pPr>
      <w:spacing w:after="160" w:line="259" w:lineRule="auto"/>
      <w:jc w:val="center"/>
    </w:pPr>
    <w:rPr>
      <w:rFonts w:ascii="Times New Roman" w:hAnsi="Times New Roman" w:eastAsia="宋体" w:cs="Calibri"/>
      <w:snapToGrid w:val="0"/>
      <w:color w:val="000000"/>
      <w:sz w:val="22"/>
      <w:lang w:val="en-US" w:eastAsia="en-US" w:bidi="ar-SA"/>
    </w:rPr>
  </w:style>
  <w:style w:type="paragraph" w:customStyle="1" w:styleId="70">
    <w:name w:val="xl131"/>
    <w:basedOn w:val="1"/>
    <w:qFormat/>
    <w:uiPriority w:val="0"/>
    <w:pPr>
      <w:widowControl/>
      <w:spacing w:before="100" w:beforeAutospacing="1" w:after="100" w:afterAutospacing="1"/>
      <w:jc w:val="center"/>
    </w:pPr>
    <w:rPr>
      <w:rFonts w:ascii="宋体" w:hAnsi="宋体"/>
      <w:kern w:val="0"/>
      <w:sz w:val="18"/>
      <w:szCs w:val="18"/>
    </w:rPr>
  </w:style>
  <w:style w:type="paragraph" w:customStyle="1" w:styleId="71">
    <w:name w:val="xl139"/>
    <w:basedOn w:val="1"/>
    <w:qFormat/>
    <w:uiPriority w:val="0"/>
    <w:pPr>
      <w:widowControl/>
      <w:spacing w:before="100" w:beforeAutospacing="1" w:after="100" w:afterAutospacing="1"/>
      <w:jc w:val="left"/>
    </w:pPr>
    <w:rPr>
      <w:rFonts w:ascii="宋体" w:hAnsi="宋体"/>
      <w:kern w:val="0"/>
      <w:sz w:val="18"/>
      <w:szCs w:val="18"/>
    </w:rPr>
  </w:style>
  <w:style w:type="paragraph" w:customStyle="1" w:styleId="72">
    <w:name w:val="xl1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18"/>
      <w:szCs w:val="18"/>
    </w:rPr>
  </w:style>
  <w:style w:type="paragraph" w:customStyle="1" w:styleId="73">
    <w:name w:val="样式10"/>
    <w:basedOn w:val="1"/>
    <w:uiPriority w:val="0"/>
    <w:pPr>
      <w:widowControl/>
      <w:spacing w:beforeLines="100" w:line="360" w:lineRule="exact"/>
      <w:ind w:firstLine="440" w:firstLineChars="200"/>
    </w:pPr>
    <w:rPr>
      <w:rFonts w:ascii="宋体" w:hAnsi="宋体"/>
      <w:snapToGrid w:val="0"/>
      <w:kern w:val="0"/>
      <w:sz w:val="22"/>
      <w:szCs w:val="22"/>
    </w:rPr>
  </w:style>
  <w:style w:type="paragraph" w:customStyle="1" w:styleId="74">
    <w:name w:val="Bullet"/>
    <w:qFormat/>
    <w:uiPriority w:val="0"/>
    <w:pPr>
      <w:widowControl w:val="0"/>
      <w:spacing w:after="288" w:line="259" w:lineRule="auto"/>
      <w:ind w:left="1440"/>
      <w:jc w:val="both"/>
    </w:pPr>
    <w:rPr>
      <w:rFonts w:ascii="Times New Roman" w:hAnsi="Times New Roman" w:eastAsia="宋体" w:cs="Calibri"/>
      <w:snapToGrid w:val="0"/>
      <w:color w:val="000000"/>
      <w:sz w:val="24"/>
      <w:lang w:val="en-US" w:eastAsia="en-US" w:bidi="ar-SA"/>
    </w:rPr>
  </w:style>
  <w:style w:type="paragraph" w:customStyle="1" w:styleId="75">
    <w:name w:val="xl44"/>
    <w:basedOn w:val="1"/>
    <w:qFormat/>
    <w:uiPriority w:val="0"/>
    <w:pPr>
      <w:widowControl/>
      <w:pBdr>
        <w:bottom w:val="single" w:color="auto" w:sz="4" w:space="0"/>
      </w:pBdr>
      <w:spacing w:before="100" w:beforeAutospacing="1" w:after="100" w:afterAutospacing="1"/>
      <w:jc w:val="center"/>
    </w:pPr>
    <w:rPr>
      <w:rFonts w:hint="eastAsia" w:ascii="KaiTi_GB2312" w:hAnsi="Arial Unicode MS" w:eastAsia="KaiTi_GB2312"/>
      <w:kern w:val="0"/>
      <w:sz w:val="20"/>
    </w:rPr>
  </w:style>
  <w:style w:type="paragraph" w:customStyle="1" w:styleId="76">
    <w:name w:val="Char1"/>
    <w:basedOn w:val="1"/>
    <w:uiPriority w:val="0"/>
    <w:pPr>
      <w:widowControl/>
      <w:spacing w:after="160" w:line="240" w:lineRule="exact"/>
      <w:jc w:val="left"/>
    </w:pPr>
    <w:rPr>
      <w:kern w:val="0"/>
      <w:sz w:val="20"/>
    </w:rPr>
  </w:style>
  <w:style w:type="paragraph" w:customStyle="1" w:styleId="77">
    <w:name w:val="Char Char Char Char1"/>
    <w:basedOn w:val="1"/>
    <w:uiPriority w:val="0"/>
    <w:rPr>
      <w:rFonts w:ascii="Tahoma" w:hAnsi="Tahoma"/>
      <w:sz w:val="24"/>
    </w:rPr>
  </w:style>
  <w:style w:type="paragraph" w:customStyle="1" w:styleId="78">
    <w:name w:val="段1"/>
    <w:basedOn w:val="1"/>
    <w:qFormat/>
    <w:uiPriority w:val="0"/>
    <w:pPr>
      <w:widowControl/>
      <w:spacing w:line="360" w:lineRule="exact"/>
      <w:ind w:firstLine="200" w:firstLineChars="200"/>
      <w:jc w:val="left"/>
    </w:pPr>
    <w:rPr>
      <w:snapToGrid w:val="0"/>
      <w:kern w:val="0"/>
      <w:sz w:val="22"/>
      <w:lang w:eastAsia="en-US"/>
    </w:rPr>
  </w:style>
  <w:style w:type="paragraph" w:customStyle="1" w:styleId="79">
    <w:name w:val="write"/>
    <w:basedOn w:val="1"/>
    <w:uiPriority w:val="0"/>
    <w:rPr>
      <w:szCs w:val="24"/>
    </w:rPr>
  </w:style>
  <w:style w:type="paragraph" w:customStyle="1" w:styleId="80">
    <w:name w:val="Table S Below"/>
    <w:qFormat/>
    <w:uiPriority w:val="0"/>
    <w:pPr>
      <w:widowControl w:val="0"/>
      <w:spacing w:after="160" w:line="259" w:lineRule="auto"/>
    </w:pPr>
    <w:rPr>
      <w:rFonts w:ascii="Times New Roman" w:hAnsi="Times New Roman" w:eastAsia="宋体" w:cs="Calibri"/>
      <w:snapToGrid w:val="0"/>
      <w:color w:val="000000"/>
      <w:sz w:val="24"/>
      <w:lang w:val="en-US" w:eastAsia="en-US" w:bidi="ar-SA"/>
    </w:rPr>
  </w:style>
  <w:style w:type="paragraph" w:customStyle="1" w:styleId="81">
    <w:name w:val="xl118"/>
    <w:basedOn w:val="1"/>
    <w:qFormat/>
    <w:uiPriority w:val="0"/>
    <w:pPr>
      <w:widowControl/>
      <w:spacing w:before="100" w:beforeAutospacing="1" w:after="100" w:afterAutospacing="1"/>
      <w:jc w:val="left"/>
    </w:pPr>
    <w:rPr>
      <w:rFonts w:ascii="宋体" w:hAnsi="宋体"/>
      <w:kern w:val="0"/>
      <w:sz w:val="18"/>
      <w:szCs w:val="18"/>
    </w:rPr>
  </w:style>
  <w:style w:type="paragraph" w:customStyle="1" w:styleId="82">
    <w:name w:val="Minor"/>
    <w:next w:val="20"/>
    <w:uiPriority w:val="0"/>
    <w:pPr>
      <w:keepNext/>
      <w:keepLines/>
      <w:widowControl w:val="0"/>
      <w:tabs>
        <w:tab w:val="left" w:pos="720"/>
        <w:tab w:val="left" w:pos="1425"/>
        <w:tab w:val="left" w:pos="2355"/>
        <w:tab w:val="right" w:pos="10440"/>
      </w:tabs>
      <w:spacing w:after="288" w:line="259" w:lineRule="auto"/>
    </w:pPr>
    <w:rPr>
      <w:rFonts w:ascii="Times New Roman" w:hAnsi="Times New Roman" w:eastAsia="宋体" w:cs="Calibri"/>
      <w:b/>
      <w:snapToGrid w:val="0"/>
      <w:color w:val="000000"/>
      <w:sz w:val="24"/>
      <w:lang w:val="en-US" w:eastAsia="en-US" w:bidi="ar-SA"/>
    </w:rPr>
  </w:style>
  <w:style w:type="paragraph" w:customStyle="1" w:styleId="83">
    <w:name w:val="xl11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b/>
      <w:bCs/>
      <w:kern w:val="0"/>
      <w:sz w:val="18"/>
      <w:szCs w:val="18"/>
    </w:rPr>
  </w:style>
  <w:style w:type="paragraph" w:customStyle="1" w:styleId="84">
    <w:name w:val="xl37"/>
    <w:basedOn w:val="1"/>
    <w:qFormat/>
    <w:uiPriority w:val="0"/>
    <w:pPr>
      <w:widowControl/>
      <w:pBdr>
        <w:bottom w:val="single" w:color="auto" w:sz="4" w:space="0"/>
      </w:pBdr>
      <w:spacing w:before="100" w:beforeAutospacing="1" w:after="100" w:afterAutospacing="1"/>
      <w:jc w:val="right"/>
    </w:pPr>
    <w:rPr>
      <w:rFonts w:hint="eastAsia" w:ascii="KaiTi_GB2312" w:hAnsi="Arial Unicode MS" w:eastAsia="KaiTi_GB2312"/>
      <w:kern w:val="0"/>
      <w:sz w:val="24"/>
      <w:szCs w:val="24"/>
    </w:rPr>
  </w:style>
  <w:style w:type="paragraph" w:customStyle="1" w:styleId="85">
    <w:name w:val="xl13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18"/>
      <w:szCs w:val="18"/>
    </w:rPr>
  </w:style>
  <w:style w:type="paragraph" w:customStyle="1" w:styleId="86">
    <w:name w:val="Level 1"/>
    <w:qFormat/>
    <w:uiPriority w:val="0"/>
    <w:pPr>
      <w:widowControl w:val="0"/>
      <w:tabs>
        <w:tab w:val="left" w:pos="720"/>
        <w:tab w:val="left" w:pos="1425"/>
        <w:tab w:val="left" w:pos="2355"/>
        <w:tab w:val="right" w:pos="10440"/>
      </w:tabs>
      <w:spacing w:after="288" w:line="259" w:lineRule="auto"/>
      <w:ind w:firstLine="720"/>
      <w:jc w:val="both"/>
    </w:pPr>
    <w:rPr>
      <w:rFonts w:ascii="Times New Roman" w:hAnsi="Times New Roman" w:eastAsia="宋体" w:cs="Calibri"/>
      <w:snapToGrid w:val="0"/>
      <w:color w:val="000000"/>
      <w:sz w:val="24"/>
      <w:lang w:val="en-US" w:eastAsia="en-US" w:bidi="ar-SA"/>
    </w:rPr>
  </w:style>
  <w:style w:type="paragraph" w:customStyle="1" w:styleId="87">
    <w:name w:val="xl125"/>
    <w:basedOn w:val="1"/>
    <w:qFormat/>
    <w:uiPriority w:val="0"/>
    <w:pPr>
      <w:widowControl/>
      <w:spacing w:before="100" w:beforeAutospacing="1" w:after="100" w:afterAutospacing="1"/>
      <w:jc w:val="left"/>
    </w:pPr>
    <w:rPr>
      <w:b/>
      <w:bCs/>
      <w:kern w:val="0"/>
      <w:sz w:val="20"/>
    </w:rPr>
  </w:style>
  <w:style w:type="paragraph" w:customStyle="1" w:styleId="88">
    <w:name w:val="font6"/>
    <w:basedOn w:val="1"/>
    <w:uiPriority w:val="0"/>
    <w:pPr>
      <w:widowControl/>
      <w:spacing w:before="100" w:beforeAutospacing="1" w:after="100" w:afterAutospacing="1"/>
      <w:jc w:val="left"/>
    </w:pPr>
    <w:rPr>
      <w:rFonts w:hint="eastAsia" w:ascii="宋体" w:hAnsi="宋体"/>
      <w:b/>
      <w:bCs/>
      <w:kern w:val="0"/>
      <w:sz w:val="18"/>
      <w:szCs w:val="18"/>
    </w:rPr>
  </w:style>
  <w:style w:type="paragraph" w:customStyle="1" w:styleId="89">
    <w:name w:val="Header1"/>
    <w:basedOn w:val="1"/>
    <w:qFormat/>
    <w:uiPriority w:val="0"/>
    <w:pPr>
      <w:pBdr>
        <w:bottom w:val="single" w:color="auto" w:sz="6" w:space="1"/>
      </w:pBdr>
      <w:tabs>
        <w:tab w:val="center" w:pos="4153"/>
        <w:tab w:val="right" w:pos="8306"/>
      </w:tabs>
      <w:snapToGrid w:val="0"/>
      <w:jc w:val="right"/>
    </w:pPr>
    <w:rPr>
      <w:sz w:val="18"/>
      <w:szCs w:val="18"/>
    </w:rPr>
  </w:style>
  <w:style w:type="paragraph" w:customStyle="1" w:styleId="90">
    <w:name w:val="Section"/>
    <w:next w:val="1"/>
    <w:qFormat/>
    <w:uiPriority w:val="0"/>
    <w:pPr>
      <w:keepNext/>
      <w:keepLines/>
      <w:widowControl w:val="0"/>
      <w:spacing w:before="300" w:after="300" w:line="241" w:lineRule="auto"/>
      <w:jc w:val="both"/>
    </w:pPr>
    <w:rPr>
      <w:rFonts w:ascii="Times New Roman" w:hAnsi="Times New Roman" w:eastAsia="宋体" w:cs="Calibri"/>
      <w:b/>
      <w:bCs/>
      <w:kern w:val="28"/>
      <w:sz w:val="21"/>
      <w:szCs w:val="21"/>
      <w:lang w:val="en-US" w:eastAsia="zh-CN" w:bidi="ar-SA"/>
    </w:rPr>
  </w:style>
  <w:style w:type="paragraph" w:customStyle="1" w:styleId="91">
    <w:name w:val="xl126"/>
    <w:basedOn w:val="1"/>
    <w:uiPriority w:val="0"/>
    <w:pPr>
      <w:widowControl/>
      <w:spacing w:before="100" w:beforeAutospacing="1" w:after="100" w:afterAutospacing="1"/>
      <w:jc w:val="left"/>
    </w:pPr>
    <w:rPr>
      <w:kern w:val="0"/>
      <w:sz w:val="20"/>
    </w:rPr>
  </w:style>
  <w:style w:type="paragraph" w:customStyle="1" w:styleId="92">
    <w:name w:val="Level 2"/>
    <w:qFormat/>
    <w:uiPriority w:val="0"/>
    <w:pPr>
      <w:widowControl w:val="0"/>
      <w:tabs>
        <w:tab w:val="left" w:pos="720"/>
        <w:tab w:val="left" w:pos="1425"/>
        <w:tab w:val="left" w:pos="2355"/>
      </w:tabs>
      <w:spacing w:after="288" w:line="259" w:lineRule="auto"/>
      <w:ind w:left="1440"/>
      <w:jc w:val="both"/>
    </w:pPr>
    <w:rPr>
      <w:rFonts w:ascii="Times New Roman" w:hAnsi="Times New Roman" w:eastAsia="宋体" w:cs="Calibri"/>
      <w:snapToGrid w:val="0"/>
      <w:color w:val="000000"/>
      <w:sz w:val="24"/>
      <w:lang w:val="en-US" w:eastAsia="en-US" w:bidi="ar-SA"/>
    </w:rPr>
  </w:style>
  <w:style w:type="paragraph" w:customStyle="1" w:styleId="93">
    <w:name w:val="Bullet small"/>
    <w:qFormat/>
    <w:uiPriority w:val="0"/>
    <w:pPr>
      <w:widowControl w:val="0"/>
      <w:spacing w:after="288" w:line="259" w:lineRule="auto"/>
      <w:ind w:left="1440"/>
      <w:jc w:val="both"/>
    </w:pPr>
    <w:rPr>
      <w:rFonts w:ascii="Times New Roman" w:hAnsi="Times New Roman" w:eastAsia="宋体" w:cs="Calibri"/>
      <w:snapToGrid w:val="0"/>
      <w:color w:val="000000"/>
      <w:sz w:val="24"/>
      <w:lang w:val="en-US" w:eastAsia="en-US" w:bidi="ar-SA"/>
    </w:rPr>
  </w:style>
  <w:style w:type="paragraph" w:customStyle="1" w:styleId="94">
    <w:name w:val="xl13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18"/>
      <w:szCs w:val="18"/>
    </w:rPr>
  </w:style>
  <w:style w:type="paragraph" w:customStyle="1" w:styleId="95">
    <w:name w:val="xl138"/>
    <w:basedOn w:val="1"/>
    <w:uiPriority w:val="0"/>
    <w:pPr>
      <w:widowControl/>
      <w:spacing w:before="100" w:beforeAutospacing="1" w:after="100" w:afterAutospacing="1"/>
      <w:jc w:val="left"/>
    </w:pPr>
    <w:rPr>
      <w:rFonts w:ascii="宋体" w:hAnsi="宋体"/>
      <w:kern w:val="0"/>
      <w:sz w:val="20"/>
    </w:rPr>
  </w:style>
  <w:style w:type="paragraph" w:customStyle="1" w:styleId="96">
    <w:name w:val="Heading"/>
    <w:basedOn w:val="20"/>
    <w:qFormat/>
    <w:uiPriority w:val="0"/>
    <w:pPr>
      <w:widowControl/>
      <w:tabs>
        <w:tab w:val="left" w:pos="1008"/>
        <w:tab w:val="left" w:pos="1872"/>
        <w:tab w:val="left" w:pos="2592"/>
      </w:tabs>
      <w:autoSpaceDE w:val="0"/>
      <w:autoSpaceDN w:val="0"/>
      <w:spacing w:after="0"/>
    </w:pPr>
    <w:rPr>
      <w:rFonts w:ascii="Arial" w:hAnsi="Arial"/>
      <w:b/>
      <w:sz w:val="20"/>
      <w:lang w:eastAsia="zh-CN"/>
    </w:rPr>
  </w:style>
  <w:style w:type="paragraph" w:customStyle="1" w:styleId="97">
    <w:name w:val="xl11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b/>
      <w:bCs/>
      <w:kern w:val="0"/>
      <w:sz w:val="18"/>
      <w:szCs w:val="18"/>
    </w:rPr>
  </w:style>
  <w:style w:type="paragraph" w:customStyle="1" w:styleId="98">
    <w:name w:val="Report Text"/>
    <w:basedOn w:val="1"/>
    <w:qFormat/>
    <w:uiPriority w:val="0"/>
    <w:pPr>
      <w:widowControl/>
      <w:overflowPunct w:val="0"/>
      <w:autoSpaceDE w:val="0"/>
      <w:autoSpaceDN w:val="0"/>
      <w:adjustRightInd w:val="0"/>
      <w:spacing w:before="130" w:line="260" w:lineRule="atLeast"/>
      <w:ind w:left="20"/>
      <w:textAlignment w:val="baseline"/>
    </w:pPr>
    <w:rPr>
      <w:rFonts w:eastAsia="方正楷体_GBK"/>
      <w:kern w:val="0"/>
      <w:sz w:val="24"/>
      <w:lang w:eastAsia="en-US"/>
    </w:rPr>
  </w:style>
  <w:style w:type="paragraph" w:customStyle="1" w:styleId="99">
    <w:name w:val="xl122"/>
    <w:basedOn w:val="1"/>
    <w:qFormat/>
    <w:uiPriority w:val="0"/>
    <w:pPr>
      <w:widowControl/>
      <w:spacing w:before="100" w:beforeAutospacing="1" w:after="100" w:afterAutospacing="1"/>
      <w:jc w:val="left"/>
    </w:pPr>
    <w:rPr>
      <w:rFonts w:ascii="宋体" w:hAnsi="宋体"/>
      <w:b/>
      <w:bCs/>
      <w:kern w:val="0"/>
      <w:sz w:val="18"/>
      <w:szCs w:val="18"/>
    </w:rPr>
  </w:style>
  <w:style w:type="paragraph" w:customStyle="1" w:styleId="100">
    <w:name w:val="Char"/>
    <w:basedOn w:val="1"/>
    <w:qFormat/>
    <w:uiPriority w:val="0"/>
    <w:pPr>
      <w:widowControl/>
      <w:spacing w:after="160" w:line="240" w:lineRule="exact"/>
      <w:jc w:val="left"/>
    </w:pPr>
    <w:rPr>
      <w:kern w:val="0"/>
      <w:sz w:val="20"/>
    </w:rPr>
  </w:style>
  <w:style w:type="paragraph" w:customStyle="1" w:styleId="101">
    <w:name w:val="样式8"/>
    <w:basedOn w:val="69"/>
    <w:qFormat/>
    <w:uiPriority w:val="0"/>
    <w:pPr>
      <w:spacing w:line="360" w:lineRule="exact"/>
      <w:ind w:firstLine="550" w:firstLineChars="250"/>
      <w:jc w:val="left"/>
    </w:pPr>
    <w:rPr>
      <w:rFonts w:hAnsi="宋体"/>
      <w:bCs/>
      <w:szCs w:val="22"/>
      <w:lang w:eastAsia="zh-CN"/>
    </w:rPr>
  </w:style>
  <w:style w:type="paragraph" w:customStyle="1" w:styleId="102">
    <w:name w:val="xl136"/>
    <w:basedOn w:val="1"/>
    <w:qFormat/>
    <w:uiPriority w:val="0"/>
    <w:pPr>
      <w:widowControl/>
      <w:spacing w:before="100" w:beforeAutospacing="1" w:after="100" w:afterAutospacing="1"/>
      <w:jc w:val="left"/>
    </w:pPr>
    <w:rPr>
      <w:rFonts w:ascii="宋体" w:hAnsi="宋体"/>
      <w:kern w:val="0"/>
      <w:sz w:val="18"/>
      <w:szCs w:val="18"/>
    </w:rPr>
  </w:style>
  <w:style w:type="paragraph" w:customStyle="1" w:styleId="103">
    <w:name w:val="样式6"/>
    <w:basedOn w:val="1"/>
    <w:qFormat/>
    <w:uiPriority w:val="0"/>
    <w:pPr>
      <w:widowControl/>
      <w:spacing w:line="360" w:lineRule="exact"/>
      <w:ind w:firstLine="440" w:firstLineChars="200"/>
    </w:pPr>
    <w:rPr>
      <w:rFonts w:ascii="宋体" w:hAnsi="宋体"/>
      <w:snapToGrid w:val="0"/>
      <w:color w:val="FF0000"/>
      <w:kern w:val="0"/>
      <w:sz w:val="22"/>
      <w:szCs w:val="22"/>
    </w:rPr>
  </w:style>
  <w:style w:type="paragraph" w:customStyle="1" w:styleId="104">
    <w:name w:val="样式9"/>
    <w:basedOn w:val="1"/>
    <w:uiPriority w:val="0"/>
    <w:pPr>
      <w:widowControl/>
      <w:tabs>
        <w:tab w:val="left" w:pos="820"/>
      </w:tabs>
      <w:spacing w:line="360" w:lineRule="exact"/>
      <w:ind w:left="820" w:hanging="420"/>
    </w:pPr>
    <w:rPr>
      <w:rFonts w:ascii="宋体" w:hAnsi="宋体"/>
      <w:snapToGrid w:val="0"/>
      <w:kern w:val="0"/>
      <w:sz w:val="22"/>
      <w:szCs w:val="22"/>
    </w:rPr>
  </w:style>
  <w:style w:type="paragraph" w:customStyle="1" w:styleId="105">
    <w:name w:val="样式7"/>
    <w:basedOn w:val="103"/>
    <w:qFormat/>
    <w:uiPriority w:val="0"/>
    <w:pPr>
      <w:spacing w:beforeLines="100"/>
    </w:pPr>
    <w:rPr>
      <w:color w:val="auto"/>
    </w:rPr>
  </w:style>
  <w:style w:type="paragraph" w:customStyle="1" w:styleId="106">
    <w:name w:val="Tickbox"/>
    <w:qFormat/>
    <w:uiPriority w:val="0"/>
    <w:pPr>
      <w:widowControl w:val="0"/>
      <w:spacing w:after="288" w:line="259" w:lineRule="auto"/>
      <w:ind w:left="1440"/>
      <w:jc w:val="both"/>
    </w:pPr>
    <w:rPr>
      <w:rFonts w:ascii="Times New Roman" w:hAnsi="Times New Roman" w:eastAsia="宋体" w:cs="Calibri"/>
      <w:snapToGrid w:val="0"/>
      <w:color w:val="000000"/>
      <w:sz w:val="24"/>
      <w:lang w:val="en-US" w:eastAsia="en-US" w:bidi="ar-SA"/>
    </w:rPr>
  </w:style>
  <w:style w:type="paragraph" w:customStyle="1" w:styleId="107">
    <w:name w:val="xl127"/>
    <w:basedOn w:val="1"/>
    <w:uiPriority w:val="0"/>
    <w:pPr>
      <w:widowControl/>
      <w:spacing w:before="100" w:beforeAutospacing="1" w:after="100" w:afterAutospacing="1"/>
      <w:jc w:val="left"/>
    </w:pPr>
    <w:rPr>
      <w:rFonts w:ascii="宋体" w:hAnsi="宋体"/>
      <w:b/>
      <w:bCs/>
      <w:kern w:val="0"/>
      <w:sz w:val="18"/>
      <w:szCs w:val="18"/>
    </w:rPr>
  </w:style>
  <w:style w:type="paragraph" w:customStyle="1" w:styleId="108">
    <w:name w:val="Anrede"/>
    <w:basedOn w:val="1"/>
    <w:qFormat/>
    <w:uiPriority w:val="0"/>
    <w:pPr>
      <w:widowControl/>
      <w:tabs>
        <w:tab w:val="left" w:pos="2835"/>
      </w:tabs>
      <w:spacing w:after="240"/>
      <w:jc w:val="left"/>
    </w:pPr>
    <w:rPr>
      <w:rFonts w:ascii="Arial" w:hAnsi="Arial" w:eastAsia="Times New Roman"/>
      <w:kern w:val="0"/>
      <w:sz w:val="24"/>
      <w:lang w:eastAsia="en-US"/>
    </w:rPr>
  </w:style>
  <w:style w:type="paragraph" w:customStyle="1" w:styleId="109">
    <w:name w:val="xl13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18"/>
      <w:szCs w:val="18"/>
    </w:rPr>
  </w:style>
  <w:style w:type="paragraph" w:customStyle="1" w:styleId="110">
    <w:name w:val="Major"/>
    <w:next w:val="20"/>
    <w:qFormat/>
    <w:uiPriority w:val="0"/>
    <w:pPr>
      <w:keepNext/>
      <w:keepLines/>
      <w:widowControl w:val="0"/>
      <w:tabs>
        <w:tab w:val="left" w:pos="705"/>
        <w:tab w:val="left" w:pos="1425"/>
        <w:tab w:val="left" w:pos="2310"/>
        <w:tab w:val="right" w:pos="10440"/>
      </w:tabs>
      <w:spacing w:after="288" w:line="259" w:lineRule="auto"/>
    </w:pPr>
    <w:rPr>
      <w:rFonts w:ascii="Times New Roman" w:hAnsi="Times New Roman" w:eastAsia="宋体" w:cs="Calibri"/>
      <w:b/>
      <w:snapToGrid w:val="0"/>
      <w:color w:val="000000"/>
      <w:sz w:val="28"/>
      <w:lang w:val="en-US" w:eastAsia="en-US" w:bidi="ar-SA"/>
    </w:rPr>
  </w:style>
  <w:style w:type="paragraph" w:customStyle="1" w:styleId="111">
    <w:name w:val="內文1"/>
    <w:qFormat/>
    <w:uiPriority w:val="0"/>
    <w:pPr>
      <w:widowControl w:val="0"/>
      <w:adjustRightInd w:val="0"/>
      <w:spacing w:after="160" w:line="360" w:lineRule="atLeast"/>
      <w:textAlignment w:val="baseline"/>
    </w:pPr>
    <w:rPr>
      <w:rFonts w:ascii="MingLiU" w:hAnsi="Times New Roman" w:eastAsia="MingLiU" w:cs="Calibri"/>
      <w:sz w:val="24"/>
      <w:lang w:val="en-US" w:eastAsia="zh-CN" w:bidi="ar-SA"/>
    </w:rPr>
  </w:style>
  <w:style w:type="paragraph" w:customStyle="1" w:styleId="112">
    <w:name w:val="列出段落1"/>
    <w:basedOn w:val="1"/>
    <w:qFormat/>
    <w:uiPriority w:val="0"/>
    <w:pPr>
      <w:ind w:firstLine="420" w:firstLineChars="200"/>
    </w:pPr>
    <w:rPr>
      <w:szCs w:val="24"/>
    </w:rPr>
  </w:style>
  <w:style w:type="paragraph" w:customStyle="1" w:styleId="113">
    <w:name w:val="Table bullet"/>
    <w:qFormat/>
    <w:uiPriority w:val="0"/>
    <w:pPr>
      <w:widowControl w:val="0"/>
      <w:spacing w:after="160" w:line="259" w:lineRule="auto"/>
      <w:ind w:left="316"/>
    </w:pPr>
    <w:rPr>
      <w:rFonts w:ascii="Times New Roman" w:hAnsi="Times New Roman" w:eastAsia="宋体" w:cs="Calibri"/>
      <w:snapToGrid w:val="0"/>
      <w:color w:val="000000"/>
      <w:sz w:val="24"/>
      <w:lang w:val="en-US" w:eastAsia="en-US" w:bidi="ar-SA"/>
    </w:rPr>
  </w:style>
  <w:style w:type="paragraph" w:customStyle="1" w:styleId="114">
    <w:name w:val="xl1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18"/>
      <w:szCs w:val="18"/>
    </w:rPr>
  </w:style>
  <w:style w:type="paragraph" w:customStyle="1" w:styleId="115">
    <w:name w:val="xl12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b/>
      <w:bCs/>
      <w:kern w:val="0"/>
      <w:sz w:val="18"/>
      <w:szCs w:val="18"/>
    </w:rPr>
  </w:style>
  <w:style w:type="paragraph" w:customStyle="1" w:styleId="116">
    <w:name w:val="xl11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18"/>
      <w:szCs w:val="18"/>
    </w:rPr>
  </w:style>
  <w:style w:type="paragraph" w:customStyle="1" w:styleId="117">
    <w:name w:val="Body Single"/>
    <w:qFormat/>
    <w:uiPriority w:val="0"/>
    <w:pPr>
      <w:widowControl w:val="0"/>
      <w:tabs>
        <w:tab w:val="left" w:pos="705"/>
        <w:tab w:val="left" w:pos="1440"/>
        <w:tab w:val="left" w:pos="2304"/>
        <w:tab w:val="right" w:pos="10425"/>
      </w:tabs>
      <w:spacing w:after="160" w:line="259" w:lineRule="auto"/>
      <w:jc w:val="both"/>
    </w:pPr>
    <w:rPr>
      <w:rFonts w:ascii="Times New Roman" w:hAnsi="Times New Roman" w:eastAsia="宋体" w:cs="Calibri"/>
      <w:snapToGrid w:val="0"/>
      <w:color w:val="000000"/>
      <w:sz w:val="24"/>
      <w:lang w:val="en-US" w:eastAsia="en-US" w:bidi="ar-SA"/>
    </w:rPr>
  </w:style>
  <w:style w:type="paragraph" w:customStyle="1" w:styleId="118">
    <w:name w:val="1"/>
    <w:basedOn w:val="1"/>
    <w:next w:val="26"/>
    <w:qFormat/>
    <w:uiPriority w:val="0"/>
    <w:pPr>
      <w:ind w:left="378"/>
    </w:pPr>
    <w:rPr>
      <w:rFonts w:ascii="宋体"/>
      <w:sz w:val="18"/>
    </w:rPr>
  </w:style>
  <w:style w:type="paragraph" w:customStyle="1" w:styleId="119">
    <w:name w:val="Body Text1"/>
    <w:basedOn w:val="1"/>
    <w:qFormat/>
    <w:uiPriority w:val="0"/>
    <w:pPr>
      <w:widowControl/>
      <w:spacing w:before="120" w:after="120"/>
      <w:jc w:val="left"/>
    </w:pPr>
    <w:rPr>
      <w:rFonts w:eastAsia="PMingLiU"/>
      <w:kern w:val="0"/>
      <w:sz w:val="22"/>
      <w:lang w:eastAsia="en-US"/>
    </w:rPr>
  </w:style>
  <w:style w:type="paragraph" w:customStyle="1" w:styleId="120">
    <w:name w:val="xl1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18"/>
      <w:szCs w:val="18"/>
    </w:rPr>
  </w:style>
  <w:style w:type="paragraph" w:customStyle="1" w:styleId="121">
    <w:name w:val="样式1"/>
    <w:basedOn w:val="1"/>
    <w:qFormat/>
    <w:uiPriority w:val="0"/>
    <w:pPr>
      <w:widowControl/>
      <w:spacing w:beforeLines="100" w:line="320" w:lineRule="exact"/>
      <w:jc w:val="left"/>
    </w:pPr>
    <w:rPr>
      <w:snapToGrid w:val="0"/>
      <w:kern w:val="0"/>
      <w:sz w:val="22"/>
      <w:lang w:eastAsia="en-US"/>
    </w:rPr>
  </w:style>
  <w:style w:type="paragraph" w:customStyle="1" w:styleId="122">
    <w:name w:val="Sub-minor"/>
    <w:next w:val="20"/>
    <w:qFormat/>
    <w:uiPriority w:val="0"/>
    <w:pPr>
      <w:keepNext/>
      <w:keepLines/>
      <w:widowControl w:val="0"/>
      <w:tabs>
        <w:tab w:val="left" w:pos="720"/>
        <w:tab w:val="left" w:pos="1425"/>
        <w:tab w:val="left" w:pos="2355"/>
        <w:tab w:val="right" w:pos="10440"/>
      </w:tabs>
      <w:spacing w:after="288" w:line="259" w:lineRule="auto"/>
      <w:ind w:left="720"/>
    </w:pPr>
    <w:rPr>
      <w:rFonts w:ascii="Times New Roman" w:hAnsi="Times New Roman" w:eastAsia="宋体" w:cs="Calibri"/>
      <w:b/>
      <w:snapToGrid w:val="0"/>
      <w:color w:val="000000"/>
      <w:sz w:val="24"/>
      <w:lang w:val="en-US" w:eastAsia="en-US" w:bidi="ar-SA"/>
    </w:rPr>
  </w:style>
  <w:style w:type="paragraph" w:customStyle="1" w:styleId="123">
    <w:name w:val="Chapter"/>
    <w:next w:val="1"/>
    <w:uiPriority w:val="0"/>
    <w:pPr>
      <w:keepNext/>
      <w:keepLines/>
      <w:widowControl w:val="0"/>
      <w:spacing w:before="300" w:after="300" w:line="241" w:lineRule="auto"/>
      <w:jc w:val="both"/>
    </w:pPr>
    <w:rPr>
      <w:rFonts w:ascii="Times New Roman" w:hAnsi="Times New Roman" w:eastAsia="宋体" w:cs="Calibri"/>
      <w:b/>
      <w:bCs/>
      <w:kern w:val="28"/>
      <w:sz w:val="24"/>
      <w:szCs w:val="24"/>
      <w:lang w:val="en-US" w:eastAsia="zh-CN" w:bidi="ar-SA"/>
    </w:rPr>
  </w:style>
  <w:style w:type="paragraph" w:customStyle="1" w:styleId="124">
    <w:name w:val="Table S/D Und"/>
    <w:qFormat/>
    <w:uiPriority w:val="0"/>
    <w:pPr>
      <w:widowControl w:val="0"/>
      <w:spacing w:after="160" w:line="259" w:lineRule="auto"/>
    </w:pPr>
    <w:rPr>
      <w:rFonts w:ascii="Times New Roman" w:hAnsi="Times New Roman" w:eastAsia="宋体" w:cs="Calibri"/>
      <w:snapToGrid w:val="0"/>
      <w:color w:val="000000"/>
      <w:sz w:val="24"/>
      <w:lang w:val="en-US" w:eastAsia="en-US" w:bidi="ar-SA"/>
    </w:rPr>
  </w:style>
  <w:style w:type="paragraph" w:customStyle="1" w:styleId="125">
    <w:name w:val="样式5"/>
    <w:basedOn w:val="1"/>
    <w:uiPriority w:val="0"/>
    <w:pPr>
      <w:widowControl/>
      <w:spacing w:line="360" w:lineRule="exact"/>
      <w:ind w:firstLine="499" w:firstLineChars="227"/>
    </w:pPr>
    <w:rPr>
      <w:rFonts w:ascii="宋体"/>
      <w:snapToGrid w:val="0"/>
      <w:kern w:val="0"/>
      <w:sz w:val="22"/>
    </w:rPr>
  </w:style>
  <w:style w:type="paragraph" w:customStyle="1" w:styleId="126">
    <w:name w:val="xl1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18"/>
      <w:szCs w:val="18"/>
    </w:rPr>
  </w:style>
  <w:style w:type="paragraph" w:customStyle="1" w:styleId="127">
    <w:name w:val="xl123"/>
    <w:basedOn w:val="1"/>
    <w:qFormat/>
    <w:uiPriority w:val="0"/>
    <w:pPr>
      <w:widowControl/>
      <w:spacing w:before="100" w:beforeAutospacing="1" w:after="100" w:afterAutospacing="1"/>
      <w:jc w:val="left"/>
    </w:pPr>
    <w:rPr>
      <w:rFonts w:ascii="宋体" w:hAnsi="宋体"/>
      <w:b/>
      <w:bCs/>
      <w:kern w:val="0"/>
      <w:sz w:val="20"/>
    </w:rPr>
  </w:style>
  <w:style w:type="paragraph" w:customStyle="1" w:styleId="128">
    <w:name w:val="样式2"/>
    <w:basedOn w:val="121"/>
    <w:qFormat/>
    <w:uiPriority w:val="0"/>
    <w:pPr>
      <w:spacing w:line="360" w:lineRule="auto"/>
      <w:ind w:firstLine="437" w:firstLineChars="208"/>
      <w:jc w:val="both"/>
    </w:pPr>
    <w:rPr>
      <w:bCs/>
      <w:sz w:val="21"/>
      <w:lang w:eastAsia="zh-CN"/>
    </w:rPr>
  </w:style>
  <w:style w:type="paragraph" w:customStyle="1" w:styleId="129">
    <w:name w:val="xl75"/>
    <w:basedOn w:val="1"/>
    <w:qFormat/>
    <w:uiPriority w:val="0"/>
    <w:pPr>
      <w:widowControl/>
      <w:spacing w:before="100" w:after="100"/>
      <w:jc w:val="right"/>
      <w:textAlignment w:val="top"/>
    </w:pPr>
    <w:rPr>
      <w:rFonts w:ascii="Arial Unicode MS" w:hAnsi="Arial Unicode MS" w:eastAsia="Arial Unicode MS"/>
      <w:color w:val="000000"/>
      <w:kern w:val="0"/>
      <w:sz w:val="18"/>
    </w:rPr>
  </w:style>
  <w:style w:type="paragraph" w:customStyle="1" w:styleId="130">
    <w:name w:val="List Paragraph1"/>
    <w:basedOn w:val="1"/>
    <w:qFormat/>
    <w:uiPriority w:val="0"/>
    <w:pPr>
      <w:widowControl/>
      <w:spacing w:line="240" w:lineRule="atLeast"/>
      <w:ind w:firstLine="420" w:firstLineChars="200"/>
      <w:jc w:val="left"/>
    </w:pPr>
    <w:rPr>
      <w:rFonts w:ascii="Arial" w:hAnsi="Arial" w:eastAsia="DFPFangSongW4-B5"/>
      <w:kern w:val="0"/>
      <w:sz w:val="20"/>
      <w:lang w:eastAsia="en-US"/>
    </w:rPr>
  </w:style>
  <w:style w:type="paragraph" w:customStyle="1" w:styleId="131">
    <w:name w:val="Default"/>
    <w:qFormat/>
    <w:uiPriority w:val="0"/>
    <w:pPr>
      <w:widowControl w:val="0"/>
      <w:autoSpaceDE w:val="0"/>
      <w:autoSpaceDN w:val="0"/>
      <w:adjustRightInd w:val="0"/>
      <w:spacing w:after="160" w:line="259" w:lineRule="auto"/>
    </w:pPr>
    <w:rPr>
      <w:rFonts w:ascii=".." w:hAnsi="Times New Roman" w:eastAsia=".." w:cs="Calibri"/>
      <w:color w:val="000000"/>
      <w:sz w:val="24"/>
      <w:szCs w:val="24"/>
      <w:lang w:val="en-US" w:eastAsia="zh-CN" w:bidi="ar-SA"/>
    </w:rPr>
  </w:style>
  <w:style w:type="paragraph" w:customStyle="1" w:styleId="132">
    <w:name w:val="修订1"/>
    <w:semiHidden/>
    <w:qFormat/>
    <w:uiPriority w:val="0"/>
    <w:pPr>
      <w:spacing w:after="160" w:line="259" w:lineRule="auto"/>
    </w:pPr>
    <w:rPr>
      <w:rFonts w:ascii="Arial" w:hAnsi="Arial" w:eastAsia="DFPFangSongW4-B5" w:cs="Calibri"/>
      <w:lang w:val="en-US" w:eastAsia="en-US" w:bidi="ar-SA"/>
    </w:rPr>
  </w:style>
  <w:style w:type="paragraph" w:customStyle="1" w:styleId="133">
    <w:name w:val="LettHd_Only"/>
    <w:qFormat/>
    <w:uiPriority w:val="0"/>
    <w:pPr>
      <w:autoSpaceDE w:val="0"/>
      <w:autoSpaceDN w:val="0"/>
      <w:spacing w:after="160" w:line="259" w:lineRule="auto"/>
      <w:ind w:left="56"/>
    </w:pPr>
    <w:rPr>
      <w:rFonts w:ascii="Helvetica" w:hAnsi="Helvetica" w:eastAsia="宋体" w:cs="Calibri"/>
      <w:color w:val="000000"/>
      <w:sz w:val="14"/>
      <w:lang w:val="en-US" w:eastAsia="zh-CN" w:bidi="ar-SA"/>
    </w:rPr>
  </w:style>
  <w:style w:type="paragraph" w:customStyle="1" w:styleId="134">
    <w:name w:val="xl11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18"/>
      <w:szCs w:val="18"/>
    </w:rPr>
  </w:style>
  <w:style w:type="paragraph" w:customStyle="1" w:styleId="135">
    <w:name w:val="样式3"/>
    <w:basedOn w:val="121"/>
    <w:uiPriority w:val="0"/>
    <w:pPr>
      <w:spacing w:line="360" w:lineRule="auto"/>
      <w:ind w:firstLine="437" w:firstLineChars="208"/>
      <w:jc w:val="both"/>
    </w:pPr>
    <w:rPr>
      <w:bCs/>
      <w:sz w:val="21"/>
      <w:lang w:eastAsia="zh-CN"/>
    </w:rPr>
  </w:style>
  <w:style w:type="paragraph" w:customStyle="1" w:styleId="136">
    <w:name w:val="xl137"/>
    <w:basedOn w:val="1"/>
    <w:qFormat/>
    <w:uiPriority w:val="0"/>
    <w:pPr>
      <w:widowControl/>
      <w:spacing w:before="100" w:beforeAutospacing="1" w:after="100" w:afterAutospacing="1"/>
      <w:jc w:val="left"/>
    </w:pPr>
    <w:rPr>
      <w:rFonts w:ascii="宋体" w:hAnsi="宋体"/>
      <w:kern w:val="0"/>
      <w:sz w:val="18"/>
      <w:szCs w:val="18"/>
    </w:rPr>
  </w:style>
  <w:style w:type="paragraph" w:customStyle="1" w:styleId="137">
    <w:name w:val="Revision2"/>
    <w:hidden/>
    <w:semiHidden/>
    <w:qFormat/>
    <w:uiPriority w:val="99"/>
    <w:pPr>
      <w:spacing w:after="160" w:line="259" w:lineRule="auto"/>
    </w:pPr>
    <w:rPr>
      <w:rFonts w:ascii="Times New Roman" w:hAnsi="Times New Roman" w:eastAsia="宋体" w:cs="Times New Roman"/>
      <w:kern w:val="2"/>
      <w:sz w:val="21"/>
      <w:lang w:val="en-US" w:eastAsia="zh-CN" w:bidi="ar-SA"/>
    </w:rPr>
  </w:style>
  <w:style w:type="paragraph" w:customStyle="1" w:styleId="138">
    <w:name w:val="msolistparagraph"/>
    <w:basedOn w:val="1"/>
    <w:qFormat/>
    <w:uiPriority w:val="0"/>
    <w:pPr>
      <w:spacing w:after="0"/>
      <w:ind w:firstLine="420" w:firstLineChars="200"/>
    </w:pPr>
    <w:rPr>
      <w:szCs w:val="24"/>
    </w:rPr>
  </w:style>
  <w:style w:type="paragraph" w:customStyle="1" w:styleId="139">
    <w:name w:val="Revision3"/>
    <w:hidden/>
    <w:semiHidden/>
    <w:qFormat/>
    <w:uiPriority w:val="99"/>
    <w:rPr>
      <w:rFonts w:ascii="Times New Roman" w:hAnsi="Times New Roman" w:eastAsia="宋体" w:cs="Times New Roman"/>
      <w:kern w:val="2"/>
      <w:sz w:val="21"/>
      <w:lang w:val="en-US" w:eastAsia="zh-CN" w:bidi="ar-SA"/>
    </w:rPr>
  </w:style>
  <w:style w:type="paragraph" w:customStyle="1" w:styleId="140">
    <w:name w:val="Revision4"/>
    <w:hidden/>
    <w:semiHidden/>
    <w:qFormat/>
    <w:uiPriority w:val="99"/>
    <w:rPr>
      <w:rFonts w:ascii="Times New Roman" w:hAnsi="Times New Roman" w:eastAsia="宋体" w:cs="Times New Roman"/>
      <w:kern w:val="2"/>
      <w:sz w:val="21"/>
      <w:lang w:val="en-US" w:eastAsia="zh-CN" w:bidi="ar-SA"/>
    </w:rPr>
  </w:style>
  <w:style w:type="character" w:customStyle="1" w:styleId="141">
    <w:name w:val="Char Char22"/>
    <w:qFormat/>
    <w:uiPriority w:val="0"/>
    <w:rPr>
      <w:rFonts w:ascii="宋体" w:hAnsi="Courier New" w:cs="Courier New"/>
      <w:kern w:val="2"/>
      <w:sz w:val="21"/>
      <w:szCs w:val="21"/>
    </w:rPr>
  </w:style>
  <w:style w:type="character" w:customStyle="1" w:styleId="142">
    <w:name w:val="Body Text Char"/>
    <w:qFormat/>
    <w:uiPriority w:val="0"/>
    <w:rPr>
      <w:rFonts w:ascii="Times New Roman" w:hAnsi="Times New Roman" w:eastAsia="宋体" w:cs="Times New Roman"/>
      <w:snapToGrid w:val="0"/>
      <w:color w:val="000000"/>
      <w:kern w:val="0"/>
      <w:sz w:val="24"/>
      <w:szCs w:val="20"/>
      <w:lang w:eastAsia="en-US"/>
    </w:rPr>
  </w:style>
  <w:style w:type="character" w:customStyle="1" w:styleId="143">
    <w:name w:val="Char Char6"/>
    <w:qFormat/>
    <w:uiPriority w:val="0"/>
    <w:rPr>
      <w:rFonts w:eastAsia="宋体"/>
      <w:kern w:val="2"/>
      <w:sz w:val="18"/>
      <w:lang w:val="en-US" w:eastAsia="zh-CN" w:bidi="ar-SA"/>
    </w:rPr>
  </w:style>
  <w:style w:type="character" w:customStyle="1" w:styleId="144">
    <w:name w:val="Footer Char1"/>
    <w:locked/>
    <w:uiPriority w:val="0"/>
    <w:rPr>
      <w:sz w:val="18"/>
    </w:rPr>
  </w:style>
  <w:style w:type="character" w:customStyle="1" w:styleId="145">
    <w:name w:val="read1"/>
    <w:qFormat/>
    <w:uiPriority w:val="0"/>
    <w:rPr>
      <w:rFonts w:hint="default" w:ascii="ˎ̥" w:hAnsi="ˎ̥"/>
      <w:color w:val="000000"/>
      <w:u w:val="none"/>
    </w:rPr>
  </w:style>
  <w:style w:type="character" w:customStyle="1" w:styleId="146">
    <w:name w:val="Endnote Text Char"/>
    <w:semiHidden/>
    <w:qFormat/>
    <w:uiPriority w:val="0"/>
    <w:rPr>
      <w:rFonts w:ascii="Times New Roman" w:hAnsi="Times New Roman" w:eastAsia="宋体" w:cs="Times New Roman"/>
      <w:snapToGrid w:val="0"/>
      <w:kern w:val="0"/>
      <w:sz w:val="20"/>
      <w:szCs w:val="20"/>
      <w:lang w:eastAsia="en-US"/>
    </w:rPr>
  </w:style>
  <w:style w:type="character" w:customStyle="1" w:styleId="147">
    <w:name w:val="页脚 Char1"/>
    <w:semiHidden/>
    <w:qFormat/>
    <w:uiPriority w:val="0"/>
    <w:rPr>
      <w:rFonts w:ascii="Times New Roman" w:hAnsi="Times New Roman" w:eastAsia="宋体" w:cs="Times New Roman"/>
      <w:sz w:val="18"/>
      <w:szCs w:val="18"/>
    </w:rPr>
  </w:style>
  <w:style w:type="character" w:customStyle="1" w:styleId="148">
    <w:name w:val="Heading 3 Char"/>
    <w:locked/>
    <w:uiPriority w:val="0"/>
    <w:rPr>
      <w:b/>
      <w:snapToGrid w:val="0"/>
      <w:sz w:val="32"/>
      <w:lang w:eastAsia="en-US"/>
    </w:rPr>
  </w:style>
  <w:style w:type="character" w:customStyle="1" w:styleId="149">
    <w:name w:val="Char Char3"/>
    <w:qFormat/>
    <w:uiPriority w:val="0"/>
    <w:rPr>
      <w:rFonts w:eastAsia="宋体"/>
      <w:b/>
      <w:bCs/>
      <w:kern w:val="2"/>
      <w:sz w:val="24"/>
      <w:szCs w:val="24"/>
      <w:lang w:val="en-US" w:eastAsia="zh-CN" w:bidi="ar-SA"/>
    </w:rPr>
  </w:style>
  <w:style w:type="character" w:customStyle="1" w:styleId="150">
    <w:name w:val="Heading 4 Char"/>
    <w:uiPriority w:val="0"/>
    <w:rPr>
      <w:rFonts w:ascii="Times New Roman" w:hAnsi="Times New Roman" w:eastAsia="宋体" w:cs="Times New Roman"/>
      <w:kern w:val="0"/>
      <w:sz w:val="24"/>
      <w:szCs w:val="20"/>
    </w:rPr>
  </w:style>
  <w:style w:type="character" w:customStyle="1" w:styleId="151">
    <w:name w:val="Heading 7 Char"/>
    <w:uiPriority w:val="0"/>
    <w:rPr>
      <w:rFonts w:ascii="Times New Roman" w:hAnsi="Times New Roman" w:eastAsia="宋体" w:cs="Times New Roman"/>
      <w:b/>
      <w:bCs/>
      <w:sz w:val="24"/>
      <w:szCs w:val="24"/>
    </w:rPr>
  </w:style>
  <w:style w:type="character" w:customStyle="1" w:styleId="152">
    <w:name w:val="Plain Text Char"/>
    <w:qFormat/>
    <w:uiPriority w:val="0"/>
    <w:rPr>
      <w:rFonts w:ascii="宋体" w:hAnsi="Courier New"/>
    </w:rPr>
  </w:style>
  <w:style w:type="character" w:customStyle="1" w:styleId="153">
    <w:name w:val="Document Map Char"/>
    <w:uiPriority w:val="0"/>
    <w:rPr>
      <w:rFonts w:ascii="宋体" w:eastAsia="宋体"/>
      <w:sz w:val="18"/>
      <w:szCs w:val="18"/>
      <w:lang w:eastAsia="zh-TW"/>
    </w:rPr>
  </w:style>
  <w:style w:type="character" w:customStyle="1" w:styleId="154">
    <w:name w:val="Char Char12"/>
    <w:qFormat/>
    <w:uiPriority w:val="0"/>
    <w:rPr>
      <w:rFonts w:eastAsia="宋体"/>
      <w:kern w:val="2"/>
      <w:sz w:val="18"/>
      <w:szCs w:val="18"/>
      <w:lang w:val="en-US" w:eastAsia="zh-CN" w:bidi="ar-SA"/>
    </w:rPr>
  </w:style>
  <w:style w:type="character" w:customStyle="1" w:styleId="155">
    <w:name w:val="Heading 3 Char1"/>
    <w:qFormat/>
    <w:uiPriority w:val="0"/>
    <w:rPr>
      <w:rFonts w:ascii="Times New Roman" w:hAnsi="Times New Roman" w:eastAsia="宋体" w:cs="Times New Roman"/>
      <w:kern w:val="0"/>
      <w:sz w:val="24"/>
      <w:szCs w:val="20"/>
    </w:rPr>
  </w:style>
  <w:style w:type="character" w:customStyle="1" w:styleId="156">
    <w:name w:val="Table Text Char"/>
    <w:qFormat/>
    <w:uiPriority w:val="0"/>
    <w:rPr>
      <w:rFonts w:eastAsia="宋体"/>
      <w:snapToGrid w:val="0"/>
      <w:color w:val="000000"/>
      <w:sz w:val="22"/>
      <w:lang w:val="en-US" w:eastAsia="en-US" w:bidi="ar-SA"/>
    </w:rPr>
  </w:style>
  <w:style w:type="character" w:customStyle="1" w:styleId="157">
    <w:name w:val="Char Char20"/>
    <w:qFormat/>
    <w:uiPriority w:val="0"/>
    <w:rPr>
      <w:rFonts w:ascii="宋体" w:hAnsi="Courier New" w:eastAsia="宋体"/>
      <w:kern w:val="2"/>
      <w:sz w:val="21"/>
      <w:lang w:val="en-US" w:eastAsia="zh-CN" w:bidi="ar-SA"/>
    </w:rPr>
  </w:style>
  <w:style w:type="character" w:customStyle="1" w:styleId="158">
    <w:name w:val="Body Text 2 Char"/>
    <w:qFormat/>
    <w:uiPriority w:val="0"/>
    <w:rPr>
      <w:rFonts w:ascii="宋体" w:hAnsi="Times New Roman" w:eastAsia="宋体" w:cs="Times New Roman"/>
      <w:sz w:val="18"/>
      <w:szCs w:val="20"/>
      <w:lang w:eastAsia="zh-TW"/>
    </w:rPr>
  </w:style>
  <w:style w:type="character" w:customStyle="1" w:styleId="159">
    <w:name w:val="Footer Char"/>
    <w:qFormat/>
    <w:locked/>
    <w:uiPriority w:val="0"/>
    <w:rPr>
      <w:rFonts w:eastAsia="宋体"/>
      <w:sz w:val="18"/>
    </w:rPr>
  </w:style>
  <w:style w:type="character" w:customStyle="1" w:styleId="160">
    <w:name w:val="Note Heading Char"/>
    <w:qFormat/>
    <w:uiPriority w:val="0"/>
    <w:rPr>
      <w:rFonts w:ascii="PMingLiU" w:hAnsi="Times New Roman" w:eastAsia="PMingLiU" w:cs="Times New Roman"/>
      <w:kern w:val="0"/>
      <w:sz w:val="22"/>
      <w:lang w:val="zh-TW" w:eastAsia="zh-TW"/>
    </w:rPr>
  </w:style>
  <w:style w:type="character" w:customStyle="1" w:styleId="161">
    <w:name w:val="Heading 2 Char"/>
    <w:qFormat/>
    <w:uiPriority w:val="0"/>
    <w:rPr>
      <w:rFonts w:ascii="Times New Roman" w:hAnsi="Times New Roman" w:eastAsia="宋体" w:cs="Times New Roman"/>
      <w:kern w:val="0"/>
      <w:sz w:val="24"/>
      <w:szCs w:val="20"/>
    </w:rPr>
  </w:style>
  <w:style w:type="character" w:customStyle="1" w:styleId="162">
    <w:name w:val="Comment Text Char"/>
    <w:uiPriority w:val="0"/>
    <w:rPr>
      <w:rFonts w:ascii="Times New Roman" w:hAnsi="Times New Roman" w:eastAsia="宋体" w:cs="Times New Roman"/>
      <w:szCs w:val="20"/>
    </w:rPr>
  </w:style>
  <w:style w:type="character" w:customStyle="1" w:styleId="163">
    <w:name w:val="正文文本缩进 2 Char1"/>
    <w:semiHidden/>
    <w:uiPriority w:val="0"/>
    <w:rPr>
      <w:rFonts w:ascii="Times New Roman" w:hAnsi="Times New Roman" w:eastAsia="宋体" w:cs="Times New Roman"/>
      <w:szCs w:val="20"/>
    </w:rPr>
  </w:style>
  <w:style w:type="character" w:customStyle="1" w:styleId="164">
    <w:name w:val="页眉 Char1"/>
    <w:semiHidden/>
    <w:qFormat/>
    <w:uiPriority w:val="0"/>
    <w:rPr>
      <w:rFonts w:ascii="Times New Roman" w:hAnsi="Times New Roman" w:eastAsia="宋体" w:cs="Times New Roman"/>
      <w:sz w:val="18"/>
      <w:szCs w:val="18"/>
    </w:rPr>
  </w:style>
  <w:style w:type="character" w:customStyle="1" w:styleId="165">
    <w:name w:val="msoins"/>
    <w:basedOn w:val="37"/>
    <w:qFormat/>
    <w:uiPriority w:val="0"/>
  </w:style>
  <w:style w:type="character" w:customStyle="1" w:styleId="166">
    <w:name w:val="Comment Subject Char"/>
    <w:qFormat/>
    <w:uiPriority w:val="0"/>
    <w:rPr>
      <w:rFonts w:eastAsia="宋体"/>
      <w:sz w:val="18"/>
    </w:rPr>
  </w:style>
  <w:style w:type="character" w:customStyle="1" w:styleId="167">
    <w:name w:val="Header Char"/>
    <w:locked/>
    <w:uiPriority w:val="0"/>
    <w:rPr>
      <w:rFonts w:eastAsia="宋体"/>
      <w:sz w:val="18"/>
    </w:rPr>
  </w:style>
  <w:style w:type="character" w:customStyle="1" w:styleId="168">
    <w:name w:val="Heading 8 Char"/>
    <w:qFormat/>
    <w:uiPriority w:val="0"/>
    <w:rPr>
      <w:rFonts w:ascii="Times New Roman" w:hAnsi="Times New Roman" w:eastAsia="DFPFangSongW4-B5" w:cs="Times New Roman"/>
      <w:kern w:val="0"/>
      <w:sz w:val="24"/>
      <w:szCs w:val="20"/>
      <w:lang w:eastAsia="en-US"/>
    </w:rPr>
  </w:style>
  <w:style w:type="character" w:customStyle="1" w:styleId="169">
    <w:name w:val="Heading 1 Char"/>
    <w:qFormat/>
    <w:uiPriority w:val="0"/>
    <w:rPr>
      <w:rFonts w:ascii="Times New Roman" w:hAnsi="Times New Roman" w:eastAsia="宋体" w:cs="Times New Roman"/>
      <w:b/>
      <w:kern w:val="28"/>
      <w:sz w:val="36"/>
      <w:szCs w:val="20"/>
    </w:rPr>
  </w:style>
  <w:style w:type="character" w:customStyle="1" w:styleId="170">
    <w:name w:val="Closing Char"/>
    <w:uiPriority w:val="0"/>
    <w:rPr>
      <w:rFonts w:ascii="PMingLiU" w:hAnsi="Times New Roman" w:eastAsia="PMingLiU" w:cs="Times New Roman"/>
      <w:kern w:val="0"/>
      <w:sz w:val="22"/>
      <w:lang w:val="zh-TW" w:eastAsia="zh-TW"/>
    </w:rPr>
  </w:style>
  <w:style w:type="character" w:customStyle="1" w:styleId="171">
    <w:name w:val="Heading 9 Char"/>
    <w:qFormat/>
    <w:uiPriority w:val="0"/>
    <w:rPr>
      <w:rFonts w:ascii="Arial" w:hAnsi="Arial" w:eastAsia="PMingLiU" w:cs="Times New Roman"/>
      <w:kern w:val="0"/>
      <w:sz w:val="20"/>
      <w:szCs w:val="20"/>
      <w:lang w:eastAsia="zh-TW"/>
    </w:rPr>
  </w:style>
  <w:style w:type="character" w:customStyle="1" w:styleId="172">
    <w:name w:val="Char Char5"/>
    <w:qFormat/>
    <w:uiPriority w:val="0"/>
    <w:rPr>
      <w:rFonts w:eastAsia="宋体"/>
      <w:kern w:val="2"/>
      <w:sz w:val="18"/>
      <w:lang w:val="en-US" w:eastAsia="zh-CN" w:bidi="ar-SA"/>
    </w:rPr>
  </w:style>
  <w:style w:type="character" w:customStyle="1" w:styleId="173">
    <w:name w:val="st1"/>
    <w:basedOn w:val="37"/>
    <w:qFormat/>
    <w:uiPriority w:val="0"/>
  </w:style>
  <w:style w:type="character" w:customStyle="1" w:styleId="174">
    <w:name w:val="Date Char"/>
    <w:uiPriority w:val="0"/>
    <w:rPr>
      <w:rFonts w:ascii="宋体" w:hAnsi="Courier New" w:eastAsia="宋体" w:cs="Times New Roman"/>
      <w:szCs w:val="20"/>
    </w:rPr>
  </w:style>
  <w:style w:type="character" w:customStyle="1" w:styleId="175">
    <w:name w:val="Char Char7"/>
    <w:qFormat/>
    <w:uiPriority w:val="0"/>
    <w:rPr>
      <w:rFonts w:eastAsia="宋体"/>
      <w:b/>
      <w:bCs/>
      <w:kern w:val="2"/>
      <w:sz w:val="24"/>
      <w:szCs w:val="24"/>
      <w:lang w:val="en-US" w:eastAsia="zh-CN" w:bidi="ar-SA"/>
    </w:rPr>
  </w:style>
  <w:style w:type="character" w:customStyle="1" w:styleId="176">
    <w:name w:val="apple-converted-space"/>
    <w:basedOn w:val="37"/>
    <w:uiPriority w:val="0"/>
  </w:style>
  <w:style w:type="character" w:customStyle="1" w:styleId="177">
    <w:name w:val="Body Text Indent Char"/>
    <w:qFormat/>
    <w:locked/>
    <w:uiPriority w:val="0"/>
    <w:rPr>
      <w:rFonts w:eastAsia="宋体"/>
    </w:rPr>
  </w:style>
  <w:style w:type="character" w:customStyle="1" w:styleId="178">
    <w:name w:val="Footnote Text Char"/>
    <w:semiHidden/>
    <w:qFormat/>
    <w:uiPriority w:val="0"/>
    <w:rPr>
      <w:rFonts w:ascii="Times New Roman" w:hAnsi="Times New Roman" w:eastAsia="PMingLiU" w:cs="Times New Roman"/>
      <w:sz w:val="20"/>
      <w:szCs w:val="20"/>
      <w:lang w:eastAsia="zh-TW"/>
    </w:rPr>
  </w:style>
  <w:style w:type="character" w:customStyle="1" w:styleId="179">
    <w:name w:val="Char Char11"/>
    <w:qFormat/>
    <w:uiPriority w:val="0"/>
    <w:rPr>
      <w:rFonts w:eastAsia="宋体"/>
      <w:kern w:val="2"/>
      <w:sz w:val="18"/>
      <w:szCs w:val="18"/>
      <w:lang w:val="en-US" w:eastAsia="zh-CN" w:bidi="ar-SA"/>
    </w:rPr>
  </w:style>
  <w:style w:type="character" w:customStyle="1" w:styleId="180">
    <w:name w:val="HTML Preformatted Char"/>
    <w:qFormat/>
    <w:uiPriority w:val="0"/>
    <w:rPr>
      <w:rFonts w:ascii="Arial Unicode MS" w:hAnsi="Arial Unicode MS" w:eastAsia="Arial Unicode MS" w:cs="Arial Unicode MS"/>
      <w:color w:val="000000"/>
      <w:kern w:val="0"/>
      <w:sz w:val="20"/>
      <w:szCs w:val="20"/>
    </w:rPr>
  </w:style>
  <w:style w:type="character" w:customStyle="1" w:styleId="181">
    <w:name w:val="Title Char"/>
    <w:qFormat/>
    <w:uiPriority w:val="0"/>
    <w:rPr>
      <w:rFonts w:ascii="Times New Roman" w:hAnsi="Times New Roman" w:eastAsia="宋体" w:cs="Times New Roman"/>
      <w:b/>
      <w:bCs/>
      <w:kern w:val="32"/>
      <w:sz w:val="32"/>
      <w:szCs w:val="32"/>
    </w:rPr>
  </w:style>
  <w:style w:type="character" w:customStyle="1" w:styleId="182">
    <w:name w:val="Heading 5 Char"/>
    <w:qFormat/>
    <w:uiPriority w:val="0"/>
    <w:rPr>
      <w:rFonts w:ascii="Times New Roman" w:hAnsi="Times New Roman" w:eastAsia="宋体" w:cs="Times New Roman"/>
      <w:kern w:val="0"/>
      <w:sz w:val="24"/>
      <w:szCs w:val="20"/>
    </w:rPr>
  </w:style>
  <w:style w:type="character" w:customStyle="1" w:styleId="183">
    <w:name w:val="Char Char2"/>
    <w:qFormat/>
    <w:uiPriority w:val="0"/>
    <w:rPr>
      <w:rFonts w:eastAsia="宋体"/>
      <w:b/>
      <w:bCs/>
      <w:kern w:val="2"/>
      <w:sz w:val="24"/>
      <w:szCs w:val="24"/>
      <w:lang w:val="en-US" w:eastAsia="zh-CN" w:bidi="ar-SA"/>
    </w:rPr>
  </w:style>
  <w:style w:type="character" w:customStyle="1" w:styleId="184">
    <w:name w:val="Balloon Text Char"/>
    <w:semiHidden/>
    <w:qFormat/>
    <w:uiPriority w:val="0"/>
    <w:rPr>
      <w:rFonts w:ascii="Times New Roman" w:hAnsi="Times New Roman" w:eastAsia="宋体" w:cs="Times New Roman"/>
      <w:sz w:val="18"/>
      <w:szCs w:val="18"/>
    </w:rPr>
  </w:style>
  <w:style w:type="character" w:customStyle="1" w:styleId="185">
    <w:name w:val="Salutation Char"/>
    <w:qFormat/>
    <w:uiPriority w:val="0"/>
    <w:rPr>
      <w:rFonts w:ascii="Times New Roman" w:hAnsi="Times New Roman" w:eastAsia="PMingLiU" w:cs="Times New Roman"/>
      <w:sz w:val="22"/>
      <w:lang w:eastAsia="zh-TW"/>
    </w:rPr>
  </w:style>
  <w:style w:type="character" w:customStyle="1" w:styleId="186">
    <w:name w:val="Char Char18"/>
    <w:qFormat/>
    <w:uiPriority w:val="0"/>
    <w:rPr>
      <w:rFonts w:eastAsia="宋体"/>
      <w:kern w:val="2"/>
      <w:sz w:val="18"/>
      <w:lang w:val="en-US" w:eastAsia="zh-CN" w:bidi="ar-SA"/>
    </w:rPr>
  </w:style>
  <w:style w:type="character" w:customStyle="1" w:styleId="187">
    <w:name w:val="批注主题 Char1"/>
    <w:semiHidden/>
    <w:qFormat/>
    <w:uiPriority w:val="0"/>
    <w:rPr>
      <w:rFonts w:ascii="Times New Roman" w:hAnsi="Times New Roman" w:eastAsia="宋体" w:cs="Times New Roman"/>
      <w:b/>
      <w:bCs/>
      <w:szCs w:val="20"/>
    </w:rPr>
  </w:style>
  <w:style w:type="character" w:customStyle="1" w:styleId="188">
    <w:name w:val="文档结构图 Char1"/>
    <w:semiHidden/>
    <w:uiPriority w:val="0"/>
    <w:rPr>
      <w:rFonts w:ascii="宋体" w:hAnsi="Times New Roman" w:eastAsia="宋体" w:cs="Times New Roman"/>
      <w:sz w:val="18"/>
      <w:szCs w:val="18"/>
    </w:rPr>
  </w:style>
  <w:style w:type="character" w:customStyle="1" w:styleId="189">
    <w:name w:val="lijujieshi"/>
    <w:basedOn w:val="37"/>
    <w:qFormat/>
    <w:uiPriority w:val="0"/>
  </w:style>
  <w:style w:type="character" w:customStyle="1" w:styleId="190">
    <w:name w:val="Body Text Indent 3 Char"/>
    <w:uiPriority w:val="0"/>
    <w:rPr>
      <w:rFonts w:ascii="宋体" w:hAnsi="Times New Roman" w:eastAsia="宋体" w:cs="Times New Roman"/>
      <w:sz w:val="24"/>
      <w:szCs w:val="20"/>
    </w:rPr>
  </w:style>
  <w:style w:type="character" w:customStyle="1" w:styleId="191">
    <w:name w:val="Char Char4"/>
    <w:qFormat/>
    <w:uiPriority w:val="0"/>
    <w:rPr>
      <w:rFonts w:eastAsia="宋体"/>
      <w:kern w:val="2"/>
      <w:sz w:val="18"/>
      <w:lang w:val="en-US" w:eastAsia="zh-CN" w:bidi="ar-SA"/>
    </w:rPr>
  </w:style>
  <w:style w:type="character" w:customStyle="1" w:styleId="192">
    <w:name w:val="Body Text Indent 2 Char"/>
    <w:qFormat/>
    <w:locked/>
    <w:uiPriority w:val="0"/>
    <w:rPr>
      <w:rFonts w:eastAsia="宋体"/>
    </w:rPr>
  </w:style>
  <w:style w:type="character" w:customStyle="1" w:styleId="193">
    <w:name w:val="纯文本 Char1"/>
    <w:semiHidden/>
    <w:qFormat/>
    <w:uiPriority w:val="0"/>
    <w:rPr>
      <w:rFonts w:ascii="宋体" w:hAnsi="Courier New" w:eastAsia="宋体" w:cs="Courier New"/>
      <w:szCs w:val="21"/>
    </w:rPr>
  </w:style>
  <w:style w:type="character" w:customStyle="1" w:styleId="194">
    <w:name w:val="标题 7 Char"/>
    <w:qFormat/>
    <w:uiPriority w:val="0"/>
    <w:rPr>
      <w:rFonts w:ascii="Times New Roman" w:hAnsi="Times New Roman" w:eastAsia="宋体" w:cs="Times New Roman"/>
      <w:b/>
      <w:bCs/>
      <w:sz w:val="24"/>
      <w:szCs w:val="24"/>
    </w:rPr>
  </w:style>
  <w:style w:type="character" w:customStyle="1" w:styleId="195">
    <w:name w:val="Heading 6 Char"/>
    <w:qFormat/>
    <w:uiPriority w:val="0"/>
    <w:rPr>
      <w:rFonts w:ascii="Arial" w:hAnsi="Arial" w:eastAsia="華康仿宋體W4(P)" w:cs="Times New Roman"/>
      <w:b/>
      <w:caps/>
      <w:kern w:val="0"/>
      <w:sz w:val="20"/>
      <w:szCs w:val="20"/>
      <w:lang w:eastAsia="en-US"/>
    </w:rPr>
  </w:style>
  <w:style w:type="character" w:customStyle="1" w:styleId="196">
    <w:name w:val="da"/>
    <w:basedOn w:val="37"/>
    <w:qFormat/>
    <w:uiPriority w:val="0"/>
  </w:style>
  <w:style w:type="character" w:customStyle="1" w:styleId="197">
    <w:name w:val="da1"/>
    <w:qFormat/>
    <w:uiPriority w:val="0"/>
    <w:rPr>
      <w:rFonts w:hint="default"/>
      <w:color w:val="000000"/>
      <w:sz w:val="21"/>
      <w:szCs w:val="21"/>
      <w:u w:val="none"/>
    </w:rPr>
  </w:style>
  <w:style w:type="character" w:customStyle="1" w:styleId="198">
    <w:name w:val="正文文本缩进 Char1"/>
    <w:semiHidden/>
    <w:qFormat/>
    <w:uiPriority w:val="0"/>
    <w:rPr>
      <w:rFonts w:ascii="Times New Roman" w:hAnsi="Times New Roman" w:eastAsia="宋体" w:cs="Times New Roman"/>
      <w:szCs w:val="20"/>
    </w:rPr>
  </w:style>
  <w:style w:type="character" w:customStyle="1" w:styleId="199">
    <w:name w:val="Body Text 3 Char"/>
    <w:qFormat/>
    <w:uiPriority w:val="0"/>
    <w:rPr>
      <w:rFonts w:ascii="宋体" w:hAnsi="Times New Roman" w:eastAsia="宋体" w:cs="Times New Roman"/>
      <w:color w:val="000000"/>
      <w:szCs w:val="20"/>
    </w:rPr>
  </w:style>
  <w:style w:type="character" w:customStyle="1" w:styleId="200">
    <w:name w:val="font11"/>
    <w:basedOn w:val="37"/>
    <w:qFormat/>
    <w:uiPriority w:val="0"/>
    <w:rPr>
      <w:rFonts w:hint="eastAsia" w:ascii="宋体" w:hAnsi="宋体" w:eastAsia="宋体" w:cs="宋体"/>
      <w:color w:val="000000"/>
      <w:sz w:val="22"/>
      <w:szCs w:val="22"/>
    </w:rPr>
  </w:style>
  <w:style w:type="character" w:customStyle="1" w:styleId="201">
    <w:name w:val="font01"/>
    <w:basedOn w:val="37"/>
    <w:qFormat/>
    <w:uiPriority w:val="0"/>
    <w:rPr>
      <w:rFonts w:hint="eastAsia" w:ascii="宋体" w:hAnsi="宋体" w:eastAsia="宋体" w:cs="宋体"/>
      <w:b/>
      <w:color w:val="000000"/>
      <w:sz w:val="22"/>
      <w:szCs w:val="22"/>
    </w:rPr>
  </w:style>
  <w:style w:type="paragraph" w:customStyle="1" w:styleId="202">
    <w:name w:val="Revision"/>
    <w:hidden/>
    <w:unhideWhenUsed/>
    <w:uiPriority w:val="99"/>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Charltons</Company>
  <Pages>3</Pages>
  <Words>270</Words>
  <Characters>1540</Characters>
  <Lines>12</Lines>
  <Paragraphs>3</Paragraphs>
  <ScaleCrop>false</ScaleCrop>
  <LinksUpToDate>false</LinksUpToDate>
  <CharactersWithSpaces>1807</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2020-06-29T04:15:00Z</dcterms:created>
  <dc:creator>王修国</dc:creator>
  <cp:lastModifiedBy>田建华</cp:lastModifiedBy>
  <cp:lastPrinted>2020-06-26T06:51:00Z</cp:lastPrinted>
  <dcterms:modified xsi:type="dcterms:W3CDTF">2020-06-30T05:45:36Z</dcterms:modified>
  <dc:title>香港交易及結算所有限公司及香港聯合交易所有限公司對本公告之內容概不負責，對其準確性或完整性亦不發表任何聲明，並明確表示概不就因本公告全部或任何部分內容而產生或因倚賴該等內容而引致之任何損失承擔任何責任。</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